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5" w:rsidRDefault="00B656E5" w:rsidP="00B656E5">
      <w:pPr>
        <w:numPr>
          <w:ilvl w:val="0"/>
          <w:numId w:val="1"/>
        </w:numPr>
      </w:pPr>
      <w:r>
        <w:t>Нажмите кнопку «Проверить ЭП»</w:t>
      </w:r>
    </w:p>
    <w:p w:rsidR="00B656E5" w:rsidRPr="00B656E5" w:rsidRDefault="00AE6265" w:rsidP="00B656E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8.4pt;margin-top:103.9pt;width:125.25pt;height:0;flip:x;z-index:251661312" o:connectortype="straight" strokecolor="red">
            <v:stroke endarrow="classic"/>
          </v:shape>
        </w:pict>
      </w:r>
      <w:r w:rsidR="00B656E5" w:rsidRPr="00B656E5">
        <w:rPr>
          <w:noProof/>
          <w:lang w:eastAsia="ru-RU"/>
        </w:rPr>
        <w:drawing>
          <wp:inline distT="0" distB="0" distL="0" distR="0">
            <wp:extent cx="5939790" cy="2363422"/>
            <wp:effectExtent l="19050" t="0" r="3810" b="0"/>
            <wp:docPr id="8" name="Рисунок 2" descr="C:\Users\katya.zaletaeva\Desktop\инструкция\Проверка и настройка ЭП - Коммерсантъ КАРТОТЕ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.zaletaeva\Desktop\инструкция\Проверка и настройка ЭП - Коммерсантъ КАРТОТЕКА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6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E5" w:rsidRPr="00B656E5" w:rsidRDefault="00B656E5" w:rsidP="00B656E5">
      <w:pPr>
        <w:pStyle w:val="a5"/>
        <w:numPr>
          <w:ilvl w:val="0"/>
          <w:numId w:val="1"/>
        </w:numPr>
      </w:pPr>
      <w:r>
        <w:rPr>
          <w:lang w:val="en-US"/>
        </w:rPr>
        <w:t>В</w:t>
      </w:r>
      <w:r>
        <w:t xml:space="preserve">сплывает окно предупреждения безопасности. </w:t>
      </w:r>
    </w:p>
    <w:p w:rsidR="00B656E5" w:rsidRPr="00B656E5" w:rsidRDefault="00AE6265" w:rsidP="00B656E5">
      <w:pPr>
        <w:ind w:left="720"/>
      </w:pPr>
      <w:r>
        <w:rPr>
          <w:noProof/>
          <w:lang w:eastAsia="ru-RU"/>
        </w:rPr>
        <w:pict>
          <v:shape id="_x0000_s1032" type="#_x0000_t32" style="position:absolute;left:0;text-align:left;margin-left:223.7pt;margin-top:57.25pt;width:85.5pt;height:109.35pt;flip:x;z-index:251665408" o:connectortype="straight" strokecolor="red">
            <v:stroke endarrow="classic"/>
          </v:shape>
        </w:pict>
      </w:r>
      <w:r w:rsidR="00B656E5" w:rsidRPr="00B656E5">
        <w:rPr>
          <w:noProof/>
          <w:lang w:eastAsia="ru-RU"/>
        </w:rPr>
        <w:drawing>
          <wp:inline distT="0" distB="0" distL="0" distR="0">
            <wp:extent cx="3448050" cy="2452434"/>
            <wp:effectExtent l="19050" t="0" r="0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5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E5" w:rsidRDefault="00B656E5" w:rsidP="00B656E5">
      <w:pPr>
        <w:pStyle w:val="a5"/>
        <w:numPr>
          <w:ilvl w:val="0"/>
          <w:numId w:val="1"/>
        </w:numPr>
        <w:ind w:left="360"/>
      </w:pPr>
      <w:r>
        <w:t>Нажмите ОК</w:t>
      </w:r>
    </w:p>
    <w:p w:rsidR="00B656E5" w:rsidRDefault="00B656E5" w:rsidP="00B656E5">
      <w:pPr>
        <w:pStyle w:val="a5"/>
        <w:ind w:left="360"/>
      </w:pPr>
    </w:p>
    <w:p w:rsidR="00B656E5" w:rsidRDefault="00B656E5" w:rsidP="00B656E5">
      <w:pPr>
        <w:pStyle w:val="a5"/>
        <w:ind w:left="360"/>
      </w:pPr>
    </w:p>
    <w:p w:rsidR="00B656E5" w:rsidRDefault="00B656E5" w:rsidP="00D70BA5">
      <w:pPr>
        <w:pStyle w:val="a5"/>
        <w:numPr>
          <w:ilvl w:val="0"/>
          <w:numId w:val="1"/>
        </w:numPr>
        <w:ind w:left="360"/>
      </w:pPr>
      <w:r>
        <w:t>После нажатия кнопки «Проверить ЭП» всплывает окно для выбора необходимого сертификата ключа ЭП.</w:t>
      </w:r>
    </w:p>
    <w:p w:rsidR="00B656E5" w:rsidRPr="00B656E5" w:rsidRDefault="00B656E5"/>
    <w:p w:rsidR="00B656E5" w:rsidRDefault="00AE6265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_x0000_s1027" type="#_x0000_t32" style="position:absolute;margin-left:354.45pt;margin-top:-38.25pt;width:80.05pt;height:104.25pt;z-index:251659264" o:connectortype="straight" strokecolor="red">
            <v:stroke endarrow="classic"/>
          </v:shape>
        </w:pict>
      </w:r>
      <w:r w:rsidR="00B656E5">
        <w:rPr>
          <w:noProof/>
          <w:lang w:eastAsia="ru-RU"/>
        </w:rPr>
        <w:drawing>
          <wp:inline distT="0" distB="0" distL="0" distR="0">
            <wp:extent cx="5939790" cy="1601852"/>
            <wp:effectExtent l="19050" t="0" r="3810" b="0"/>
            <wp:docPr id="5" name="Рисунок 3" descr="C:\Users\katya.zaletaeva\Desktop\инструкция\Проверка и настройка ЭП - Коммерсантъ КАРТОТ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ya.zaletaeva\Desktop\инструкция\Проверка и настройка ЭП - Коммерсантъ КАРТОТЕ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0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E5" w:rsidRDefault="00B656E5">
      <w:pPr>
        <w:rPr>
          <w:noProof/>
          <w:lang w:val="en-US" w:eastAsia="ru-RU"/>
        </w:rPr>
      </w:pPr>
    </w:p>
    <w:p w:rsidR="00B656E5" w:rsidRDefault="00B656E5" w:rsidP="00D70BA5">
      <w:pPr>
        <w:pStyle w:val="a5"/>
        <w:numPr>
          <w:ilvl w:val="0"/>
          <w:numId w:val="1"/>
        </w:numPr>
        <w:ind w:left="360"/>
        <w:rPr>
          <w:lang w:eastAsia="ru-RU"/>
        </w:rPr>
      </w:pPr>
      <w:r>
        <w:lastRenderedPageBreak/>
        <w:t xml:space="preserve">После того, как Вы </w:t>
      </w:r>
      <w:proofErr w:type="gramStart"/>
      <w:r>
        <w:t>выбрали н</w:t>
      </w:r>
      <w:r w:rsidR="00122C69">
        <w:t>еобходимый для вас сертификат н</w:t>
      </w:r>
      <w:r>
        <w:t>ажмите</w:t>
      </w:r>
      <w:proofErr w:type="gramEnd"/>
      <w:r>
        <w:t xml:space="preserve"> ОК</w:t>
      </w:r>
    </w:p>
    <w:p w:rsidR="00B656E5" w:rsidRDefault="00B656E5" w:rsidP="00B656E5">
      <w:pPr>
        <w:pStyle w:val="a5"/>
      </w:pPr>
    </w:p>
    <w:p w:rsidR="00B656E5" w:rsidRPr="00AE0479" w:rsidRDefault="00B656E5" w:rsidP="00D70BA5">
      <w:pPr>
        <w:pStyle w:val="a5"/>
        <w:numPr>
          <w:ilvl w:val="0"/>
          <w:numId w:val="1"/>
        </w:numPr>
        <w:ind w:left="360"/>
      </w:pPr>
      <w:r>
        <w:t xml:space="preserve">Далее всплывет окно с просьбой ввести </w:t>
      </w:r>
      <w:r w:rsidRPr="008531A6">
        <w:t xml:space="preserve"> </w:t>
      </w:r>
      <w:r w:rsidRPr="00045FAF">
        <w:rPr>
          <w:lang w:val="en-US"/>
        </w:rPr>
        <w:t>Pin</w:t>
      </w:r>
      <w:r>
        <w:t>-код для контейнера.</w:t>
      </w:r>
    </w:p>
    <w:p w:rsidR="00B656E5" w:rsidRPr="00AE0479" w:rsidRDefault="006B78F9" w:rsidP="00B656E5">
      <w:pPr>
        <w:rPr>
          <w:lang w:eastAsia="ru-RU"/>
        </w:rPr>
      </w:pPr>
      <w:r>
        <w:rPr>
          <w:noProof/>
          <w:lang w:eastAsia="ru-RU"/>
        </w:rPr>
        <w:pict>
          <v:shape id="_x0000_s1031" type="#_x0000_t32" style="position:absolute;margin-left:167.8pt;margin-top:-.3pt;width:167.9pt;height:70.45pt;flip:x;z-index:251664384" o:connectortype="straight" strokecolor="red">
            <v:stroke endarrow="classic"/>
          </v:shape>
        </w:pict>
      </w:r>
    </w:p>
    <w:p w:rsidR="00B656E5" w:rsidRPr="00AE0479" w:rsidRDefault="00B656E5" w:rsidP="00B656E5">
      <w:pPr>
        <w:rPr>
          <w:lang w:eastAsia="ru-RU"/>
        </w:rPr>
      </w:pPr>
    </w:p>
    <w:p w:rsidR="00B656E5" w:rsidRPr="00AE0479" w:rsidRDefault="006B78F9" w:rsidP="00B656E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394640</wp:posOffset>
            </wp:positionH>
            <wp:positionV relativeFrom="paragraph">
              <wp:posOffset>266445</wp:posOffset>
            </wp:positionV>
            <wp:extent cx="1882902" cy="1002327"/>
            <wp:effectExtent l="19050" t="0" r="3048" b="0"/>
            <wp:wrapNone/>
            <wp:docPr id="15" name="Рисунок 5" descr="C:\Users\katya.zaletaeva\Desktop\инструкция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ya.zaletaeva\Desktop\инструкция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65" cy="100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479" w:rsidRDefault="00AE0479" w:rsidP="00B656E5">
      <w:pPr>
        <w:rPr>
          <w:lang w:eastAsia="ru-RU"/>
        </w:rPr>
      </w:pPr>
    </w:p>
    <w:p w:rsidR="00AE0479" w:rsidRDefault="00AE0479" w:rsidP="00AE0479">
      <w:pPr>
        <w:pStyle w:val="a5"/>
        <w:ind w:left="360"/>
        <w:rPr>
          <w:lang w:eastAsia="ru-RU"/>
        </w:rPr>
      </w:pPr>
    </w:p>
    <w:p w:rsidR="00AE0479" w:rsidRDefault="00AE0479" w:rsidP="00AE0479">
      <w:pPr>
        <w:pStyle w:val="a5"/>
        <w:ind w:left="360"/>
        <w:rPr>
          <w:lang w:eastAsia="ru-RU"/>
        </w:rPr>
      </w:pPr>
    </w:p>
    <w:p w:rsidR="00AE0479" w:rsidRDefault="00AE0479" w:rsidP="00AE0479">
      <w:pPr>
        <w:pStyle w:val="a5"/>
        <w:ind w:left="360"/>
        <w:rPr>
          <w:lang w:eastAsia="ru-RU"/>
        </w:rPr>
      </w:pPr>
    </w:p>
    <w:p w:rsidR="00AE0479" w:rsidRDefault="00AE0479" w:rsidP="00AE0479">
      <w:pPr>
        <w:pStyle w:val="a5"/>
        <w:ind w:left="360"/>
        <w:rPr>
          <w:lang w:eastAsia="ru-RU"/>
        </w:rPr>
      </w:pPr>
    </w:p>
    <w:p w:rsidR="00AE0479" w:rsidRDefault="00AE0479" w:rsidP="00AE0479">
      <w:pPr>
        <w:pStyle w:val="a5"/>
        <w:ind w:left="360"/>
        <w:rPr>
          <w:lang w:eastAsia="ru-RU"/>
        </w:rPr>
      </w:pPr>
    </w:p>
    <w:p w:rsidR="00AE0479" w:rsidRDefault="00AE0479" w:rsidP="00D00AB4">
      <w:pPr>
        <w:pStyle w:val="a5"/>
        <w:numPr>
          <w:ilvl w:val="0"/>
          <w:numId w:val="1"/>
        </w:numPr>
        <w:ind w:left="360"/>
      </w:pPr>
      <w:r>
        <w:t xml:space="preserve">Введите </w:t>
      </w:r>
      <w:r w:rsidRPr="00AE0479">
        <w:rPr>
          <w:lang w:val="en-US"/>
        </w:rPr>
        <w:t>Pin</w:t>
      </w:r>
      <w:r>
        <w:t>-код, выданный вам при получении сертификата ключа ЭП.</w:t>
      </w:r>
    </w:p>
    <w:p w:rsidR="00D70BA5" w:rsidRDefault="00AE0479" w:rsidP="00D70BA5">
      <w:pPr>
        <w:pStyle w:val="a5"/>
        <w:rPr>
          <w:color w:val="FF0000"/>
        </w:rPr>
      </w:pPr>
      <w:r>
        <w:rPr>
          <w:color w:val="FF0000"/>
        </w:rPr>
        <w:t xml:space="preserve">В </w:t>
      </w:r>
      <w:proofErr w:type="gramStart"/>
      <w:r>
        <w:rPr>
          <w:color w:val="FF0000"/>
        </w:rPr>
        <w:t>случае</w:t>
      </w:r>
      <w:proofErr w:type="gramEnd"/>
      <w:r>
        <w:rPr>
          <w:color w:val="FF0000"/>
        </w:rPr>
        <w:t xml:space="preserve"> если Вы поменяли заводской </w:t>
      </w:r>
      <w:r>
        <w:rPr>
          <w:color w:val="FF0000"/>
          <w:lang w:val="en-US"/>
        </w:rPr>
        <w:t>Pin</w:t>
      </w:r>
      <w:r>
        <w:rPr>
          <w:color w:val="FF0000"/>
        </w:rPr>
        <w:t>-код (выданный при получении сертификата ключа ЭП), введите новый.</w:t>
      </w:r>
    </w:p>
    <w:p w:rsidR="00AE0479" w:rsidRDefault="00AE0479" w:rsidP="00D70BA5">
      <w:pPr>
        <w:pStyle w:val="a5"/>
        <w:rPr>
          <w:color w:val="000000"/>
        </w:rPr>
      </w:pPr>
      <w:r w:rsidRPr="00A31992">
        <w:rPr>
          <w:color w:val="000000"/>
        </w:rPr>
        <w:t xml:space="preserve">После ввода </w:t>
      </w:r>
      <w:r w:rsidRPr="00A31992">
        <w:rPr>
          <w:color w:val="000000"/>
          <w:lang w:val="en-US"/>
        </w:rPr>
        <w:t>Pin</w:t>
      </w:r>
      <w:r w:rsidRPr="00A31992">
        <w:rPr>
          <w:color w:val="000000"/>
        </w:rPr>
        <w:t>-кода появится</w:t>
      </w:r>
      <w:r>
        <w:rPr>
          <w:color w:val="000000"/>
        </w:rPr>
        <w:t xml:space="preserve"> </w:t>
      </w:r>
      <w:r w:rsidRPr="00A31992">
        <w:rPr>
          <w:color w:val="000000"/>
        </w:rPr>
        <w:t xml:space="preserve">строка с результатом проверки. </w:t>
      </w:r>
    </w:p>
    <w:p w:rsidR="00D70BA5" w:rsidRPr="00D70BA5" w:rsidRDefault="00D70BA5" w:rsidP="00D70BA5">
      <w:pPr>
        <w:pStyle w:val="a5"/>
        <w:rPr>
          <w:color w:val="FF0000"/>
        </w:rPr>
      </w:pPr>
      <w:r>
        <w:rPr>
          <w:noProof/>
          <w:color w:val="000000"/>
          <w:lang w:eastAsia="ru-RU"/>
        </w:rPr>
        <w:pict>
          <v:shape id="_x0000_s1033" type="#_x0000_t32" style="position:absolute;left:0;text-align:left;margin-left:163.75pt;margin-top:58.05pt;width:179.15pt;height:0;flip:x;z-index:251668480" o:connectortype="straight" strokecolor="red">
            <v:stroke endarrow="classic"/>
          </v:shape>
        </w:pict>
      </w:r>
      <w:r w:rsidRPr="00D70BA5">
        <w:rPr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599465</wp:posOffset>
            </wp:positionH>
            <wp:positionV relativeFrom="paragraph">
              <wp:posOffset>166954</wp:posOffset>
            </wp:positionV>
            <wp:extent cx="2653982" cy="1060704"/>
            <wp:effectExtent l="19050" t="0" r="0" b="0"/>
            <wp:wrapNone/>
            <wp:docPr id="1" name="Рисунок 5" descr="C:\Users\katya.zaletaeva\Desktop\инструкция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ya.zaletaeva\Desktop\инструкция\Сним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85" cy="106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479" w:rsidRPr="00A31992" w:rsidRDefault="00AE0479" w:rsidP="00AE0479">
      <w:pPr>
        <w:ind w:left="360"/>
        <w:rPr>
          <w:color w:val="000000"/>
        </w:rPr>
      </w:pPr>
    </w:p>
    <w:p w:rsidR="00B656E5" w:rsidRPr="00AE0479" w:rsidRDefault="00B656E5" w:rsidP="00AE0479">
      <w:pPr>
        <w:tabs>
          <w:tab w:val="left" w:pos="4170"/>
        </w:tabs>
        <w:rPr>
          <w:lang w:eastAsia="ru-RU"/>
        </w:rPr>
      </w:pPr>
    </w:p>
    <w:sectPr w:rsidR="00B656E5" w:rsidRPr="00AE0479" w:rsidSect="00CC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071"/>
    <w:multiLevelType w:val="hybridMultilevel"/>
    <w:tmpl w:val="9B1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112D8"/>
    <w:multiLevelType w:val="hybridMultilevel"/>
    <w:tmpl w:val="9B1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705C"/>
    <w:multiLevelType w:val="hybridMultilevel"/>
    <w:tmpl w:val="9B1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56E5"/>
    <w:rsid w:val="00045FAF"/>
    <w:rsid w:val="000C24EE"/>
    <w:rsid w:val="00122C69"/>
    <w:rsid w:val="00174711"/>
    <w:rsid w:val="00382D53"/>
    <w:rsid w:val="006B78F9"/>
    <w:rsid w:val="0071251D"/>
    <w:rsid w:val="007D1C47"/>
    <w:rsid w:val="00A95BBD"/>
    <w:rsid w:val="00AE0479"/>
    <w:rsid w:val="00AE6265"/>
    <w:rsid w:val="00B656E5"/>
    <w:rsid w:val="00B7489F"/>
    <w:rsid w:val="00CC01F4"/>
    <w:rsid w:val="00D00AB4"/>
    <w:rsid w:val="00D7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32"/>
        <o:r id="V:Rule8" type="connector" idref="#_x0000_s1031"/>
        <o:r id="V:Rule10" type="connector" idref="#_x0000_s1030"/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56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katya.zaletaeva</dc:creator>
  <cp:lastModifiedBy>semen.arestov</cp:lastModifiedBy>
  <cp:revision>2</cp:revision>
  <dcterms:created xsi:type="dcterms:W3CDTF">2016-09-27T14:42:00Z</dcterms:created>
  <dcterms:modified xsi:type="dcterms:W3CDTF">2016-09-27T14:42:00Z</dcterms:modified>
</cp:coreProperties>
</file>