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FF" w:rsidRPr="00541B65" w:rsidRDefault="00A5513A">
      <w:pPr>
        <w:autoSpaceDE w:val="0"/>
        <w:autoSpaceDN w:val="0"/>
        <w:adjustRightInd w:val="0"/>
        <w:spacing w:before="72"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СУБЛИЦЕНЗИОННЫЙ ДОГОВОР № </w:t>
      </w:r>
      <w:r w:rsidR="00476164">
        <w:rPr>
          <w:rFonts w:ascii="Arial Narrow" w:hAnsi="Arial Narrow" w:cs="Arial Narrow"/>
          <w:b/>
          <w:bCs/>
          <w:sz w:val="24"/>
          <w:szCs w:val="24"/>
        </w:rPr>
        <w:t>____________________________</w:t>
      </w:r>
    </w:p>
    <w:p w:rsidR="00A01CFF" w:rsidRDefault="00A5513A">
      <w:pPr>
        <w:widowControl w:val="0"/>
        <w:shd w:val="clear" w:color="auto" w:fill="FFFFFF"/>
        <w:tabs>
          <w:tab w:val="left" w:pos="6754"/>
        </w:tabs>
        <w:autoSpaceDE w:val="0"/>
        <w:autoSpaceDN w:val="0"/>
        <w:adjustRightInd w:val="0"/>
        <w:spacing w:before="216" w:after="0" w:line="240" w:lineRule="auto"/>
        <w:ind w:left="58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г. Москва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color w:val="212121"/>
        </w:rPr>
        <w:t>«</w:t>
      </w:r>
      <w:r w:rsidR="00476164">
        <w:rPr>
          <w:rFonts w:ascii="Arial Narrow" w:hAnsi="Arial Narrow" w:cs="Arial Narrow"/>
          <w:color w:val="212121"/>
        </w:rPr>
        <w:t>__</w:t>
      </w:r>
      <w:r>
        <w:rPr>
          <w:rFonts w:ascii="Arial Narrow" w:hAnsi="Arial Narrow" w:cs="Arial Narrow"/>
          <w:color w:val="000000"/>
        </w:rPr>
        <w:t xml:space="preserve">» </w:t>
      </w:r>
      <w:r w:rsidR="00476164">
        <w:rPr>
          <w:rFonts w:ascii="Arial Narrow" w:hAnsi="Arial Narrow" w:cs="Arial Narrow"/>
          <w:color w:val="000000"/>
        </w:rPr>
        <w:t>________</w:t>
      </w:r>
      <w:r>
        <w:rPr>
          <w:rFonts w:ascii="Arial Narrow" w:hAnsi="Arial Narrow" w:cs="Arial Narrow"/>
          <w:color w:val="000000"/>
        </w:rPr>
        <w:t xml:space="preserve"> </w:t>
      </w:r>
      <w:r w:rsidR="00541B65" w:rsidRPr="00541B65">
        <w:rPr>
          <w:rFonts w:ascii="Arial Narrow" w:hAnsi="Arial Narrow" w:cs="Arial Narrow"/>
          <w:color w:val="000000"/>
        </w:rPr>
        <w:t>2013</w:t>
      </w:r>
      <w:r>
        <w:rPr>
          <w:rFonts w:ascii="Arial Narrow" w:hAnsi="Arial Narrow" w:cs="Arial Narrow"/>
          <w:color w:val="000000"/>
        </w:rPr>
        <w:t xml:space="preserve"> г.</w:t>
      </w:r>
    </w:p>
    <w:p w:rsidR="00A01CFF" w:rsidRDefault="00A01CFF">
      <w:pPr>
        <w:autoSpaceDE w:val="0"/>
        <w:autoSpaceDN w:val="0"/>
        <w:adjustRightInd w:val="0"/>
        <w:spacing w:before="55" w:after="0" w:line="274" w:lineRule="exact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55" w:after="0" w:line="274" w:lineRule="exact"/>
        <w:ind w:firstLine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Общество с ограниченной ответственностью «Коммерсантъ КАРТОТЕКА», </w:t>
      </w:r>
      <w:r>
        <w:rPr>
          <w:rFonts w:ascii="Arial Narrow" w:hAnsi="Arial Narrow" w:cs="Arial Narrow"/>
          <w:sz w:val="24"/>
          <w:szCs w:val="24"/>
        </w:rPr>
        <w:t xml:space="preserve">именуемое в дальнейшем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Лицензиат, в лице </w:t>
      </w:r>
      <w:r w:rsidR="007425A2">
        <w:rPr>
          <w:rFonts w:ascii="Arial Narrow" w:hAnsi="Arial Narrow" w:cs="Arial Narrow"/>
          <w:sz w:val="24"/>
          <w:szCs w:val="24"/>
        </w:rPr>
        <w:t>генеральн</w:t>
      </w:r>
      <w:r>
        <w:rPr>
          <w:rFonts w:ascii="Arial Narrow" w:hAnsi="Arial Narrow" w:cs="Arial Narrow"/>
          <w:sz w:val="24"/>
          <w:szCs w:val="24"/>
        </w:rPr>
        <w:t xml:space="preserve">ого директора </w:t>
      </w:r>
      <w:r w:rsidR="0081336D">
        <w:rPr>
          <w:rFonts w:ascii="Arial Narrow" w:hAnsi="Arial Narrow" w:cs="Arial Narrow"/>
          <w:sz w:val="24"/>
          <w:szCs w:val="24"/>
        </w:rPr>
        <w:t>Малявкина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81336D">
        <w:rPr>
          <w:rFonts w:ascii="Arial Narrow" w:hAnsi="Arial Narrow" w:cs="Arial Narrow"/>
          <w:sz w:val="24"/>
          <w:szCs w:val="24"/>
        </w:rPr>
        <w:t>Андрея Анатольевича</w:t>
      </w:r>
      <w:r>
        <w:rPr>
          <w:rFonts w:ascii="Arial Narrow" w:hAnsi="Arial Narrow" w:cs="Arial Narrow"/>
          <w:sz w:val="24"/>
          <w:szCs w:val="24"/>
        </w:rPr>
        <w:t>, действу</w:t>
      </w:r>
      <w:r>
        <w:rPr>
          <w:rFonts w:ascii="Arial Narrow" w:hAnsi="Arial Narrow" w:cs="Arial Narrow"/>
          <w:sz w:val="24"/>
          <w:szCs w:val="24"/>
        </w:rPr>
        <w:t>ю</w:t>
      </w:r>
      <w:r>
        <w:rPr>
          <w:rFonts w:ascii="Arial Narrow" w:hAnsi="Arial Narrow" w:cs="Arial Narrow"/>
          <w:sz w:val="24"/>
          <w:szCs w:val="24"/>
        </w:rPr>
        <w:t xml:space="preserve">щего на основании </w:t>
      </w:r>
      <w:r w:rsidR="00C16561">
        <w:rPr>
          <w:rFonts w:ascii="Arial Narrow" w:hAnsi="Arial Narrow" w:cs="Arial Narrow"/>
          <w:sz w:val="24"/>
          <w:szCs w:val="24"/>
        </w:rPr>
        <w:t>Устава</w:t>
      </w:r>
      <w:r>
        <w:rPr>
          <w:rFonts w:ascii="Arial Narrow" w:hAnsi="Arial Narrow" w:cs="Arial Narrow"/>
          <w:sz w:val="24"/>
          <w:szCs w:val="24"/>
        </w:rPr>
        <w:t xml:space="preserve"> и Лицензионного договора № 10/4-2011 от 07.04.2011г., с одной стороны, и , именуем__ в дальнейшем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Сублицензиат, </w:t>
      </w:r>
      <w:r w:rsidR="00476164">
        <w:rPr>
          <w:rFonts w:ascii="Arial Narrow" w:hAnsi="Arial Narrow" w:cs="Arial Narrow"/>
          <w:sz w:val="24"/>
          <w:szCs w:val="24"/>
        </w:rPr>
        <w:t>в лице ____________________________</w:t>
      </w:r>
      <w:r>
        <w:rPr>
          <w:rFonts w:ascii="Arial Narrow" w:hAnsi="Arial Narrow" w:cs="Arial Narrow"/>
          <w:sz w:val="24"/>
          <w:szCs w:val="24"/>
        </w:rPr>
        <w:t>, действующ__ на основании ___________________________________________</w:t>
      </w:r>
      <w:r w:rsidR="00242792" w:rsidRPr="00242792">
        <w:rPr>
          <w:rFonts w:ascii="Arial Narrow" w:hAnsi="Arial Narrow" w:cs="Arial Narrow"/>
          <w:sz w:val="24"/>
          <w:szCs w:val="24"/>
        </w:rPr>
        <w:t>_</w:t>
      </w:r>
      <w:r>
        <w:rPr>
          <w:rFonts w:ascii="Arial Narrow" w:hAnsi="Arial Narrow" w:cs="Arial Narrow"/>
          <w:sz w:val="24"/>
          <w:szCs w:val="24"/>
        </w:rPr>
        <w:t xml:space="preserve">, с другой стороны, а вместе именуемые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Стороны, </w:t>
      </w:r>
      <w:r>
        <w:rPr>
          <w:rFonts w:ascii="Arial Narrow" w:hAnsi="Arial Narrow" w:cs="Arial Narrow"/>
          <w:sz w:val="24"/>
          <w:szCs w:val="24"/>
        </w:rPr>
        <w:t>заключили настоящий Договор о нижеследующем:</w:t>
      </w:r>
    </w:p>
    <w:p w:rsidR="00A01CFF" w:rsidRDefault="00A01CFF">
      <w:pPr>
        <w:autoSpaceDE w:val="0"/>
        <w:autoSpaceDN w:val="0"/>
        <w:adjustRightInd w:val="0"/>
        <w:spacing w:before="55" w:after="0" w:line="274" w:lineRule="exact"/>
        <w:ind w:firstLine="720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58" w:after="0" w:line="274" w:lineRule="exac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1. Предмет Договора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1.1. По настоящему договору Лицензиат, с согласия Лицензиара,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обязуется предоставлять Су</w:t>
      </w:r>
      <w:r>
        <w:rPr>
          <w:rFonts w:ascii="Arial Narrow" w:hAnsi="Arial Narrow" w:cs="Arial Narrow"/>
          <w:sz w:val="24"/>
          <w:szCs w:val="24"/>
        </w:rPr>
        <w:t>б</w:t>
      </w:r>
      <w:r>
        <w:rPr>
          <w:rFonts w:ascii="Arial Narrow" w:hAnsi="Arial Narrow" w:cs="Arial Narrow"/>
          <w:sz w:val="24"/>
          <w:szCs w:val="24"/>
        </w:rPr>
        <w:t xml:space="preserve">лицензиату за вознаграждение Лицензии на право использования </w:t>
      </w:r>
      <w:r w:rsidR="004067B9">
        <w:rPr>
          <w:rFonts w:ascii="Arial Narrow" w:hAnsi="Arial Narrow" w:cs="Arial Narrow"/>
          <w:sz w:val="24"/>
          <w:szCs w:val="24"/>
        </w:rPr>
        <w:t>ПО «КриптоПро Of</w:t>
      </w:r>
      <w:r w:rsidR="004067B9">
        <w:rPr>
          <w:rFonts w:ascii="Arial Narrow" w:hAnsi="Arial Narrow" w:cs="Arial Narrow"/>
          <w:sz w:val="24"/>
          <w:szCs w:val="24"/>
          <w:lang w:val="en-US"/>
        </w:rPr>
        <w:t>fice</w:t>
      </w:r>
      <w:r w:rsidR="004067B9" w:rsidRPr="004067B9">
        <w:rPr>
          <w:rFonts w:ascii="Arial Narrow" w:hAnsi="Arial Narrow" w:cs="Arial Narrow"/>
          <w:sz w:val="24"/>
          <w:szCs w:val="24"/>
        </w:rPr>
        <w:t xml:space="preserve"> </w:t>
      </w:r>
      <w:r w:rsidR="004067B9">
        <w:rPr>
          <w:rFonts w:ascii="Arial Narrow" w:hAnsi="Arial Narrow" w:cs="Arial Narrow"/>
          <w:sz w:val="24"/>
          <w:szCs w:val="24"/>
          <w:lang w:val="en-US"/>
        </w:rPr>
        <w:t>Signature</w:t>
      </w:r>
      <w:r w:rsidR="004067B9">
        <w:rPr>
          <w:rFonts w:ascii="Arial Narrow" w:hAnsi="Arial Narrow" w:cs="Arial Narrow"/>
          <w:sz w:val="24"/>
          <w:szCs w:val="24"/>
        </w:rPr>
        <w:t>»</w:t>
      </w:r>
      <w:r>
        <w:rPr>
          <w:rFonts w:ascii="Arial Narrow" w:hAnsi="Arial Narrow" w:cs="Arial Narrow"/>
          <w:sz w:val="24"/>
          <w:szCs w:val="24"/>
        </w:rPr>
        <w:t xml:space="preserve"> (простые (неисключительные) лицензии)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. </w:t>
      </w:r>
      <w:r>
        <w:rPr>
          <w:rFonts w:ascii="Arial Narrow" w:hAnsi="Arial Narrow" w:cs="Arial Narrow"/>
          <w:sz w:val="24"/>
          <w:szCs w:val="24"/>
        </w:rPr>
        <w:t>Каждая Лицензия является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 правом Сублицензиата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на и</w:t>
      </w:r>
      <w:r>
        <w:rPr>
          <w:rFonts w:ascii="Arial Narrow" w:hAnsi="Arial Narrow" w:cs="Arial Narrow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пользование изделия на одном рабочем месте (сервере), которое подтверждается документом на б</w:t>
      </w:r>
      <w:r>
        <w:rPr>
          <w:rFonts w:ascii="Arial Narrow" w:hAnsi="Arial Narrow" w:cs="Arial Narrow"/>
          <w:sz w:val="24"/>
          <w:szCs w:val="24"/>
        </w:rPr>
        <w:t>у</w:t>
      </w:r>
      <w:r>
        <w:rPr>
          <w:rFonts w:ascii="Arial Narrow" w:hAnsi="Arial Narrow" w:cs="Arial Narrow"/>
          <w:sz w:val="24"/>
          <w:szCs w:val="24"/>
        </w:rPr>
        <w:t>мажном носителе формата А4, предоставляемым Лицензиатом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по установленной  форме и содерж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щим ключ установки изделия на одном рабочем месте (сервере). Количество рабочих мест, в отношении которых Сублицензиату предоставлено право использования изделия по настоящему Договору,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опр</w:t>
      </w:r>
      <w:r>
        <w:rPr>
          <w:rFonts w:ascii="Arial Narrow" w:hAnsi="Arial Narrow" w:cs="Arial Narrow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>деляется количеством полученных Сублицензиатом Лицензий.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1.2. В рамках настоящего Договора Сублицензиат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имеет право заказывать, а 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за соо</w:t>
      </w:r>
      <w:r>
        <w:rPr>
          <w:rFonts w:ascii="Arial Narrow" w:hAnsi="Arial Narrow" w:cs="Arial Narrow"/>
          <w:sz w:val="24"/>
          <w:szCs w:val="24"/>
        </w:rPr>
        <w:t>т</w:t>
      </w:r>
      <w:r>
        <w:rPr>
          <w:rFonts w:ascii="Arial Narrow" w:hAnsi="Arial Narrow" w:cs="Arial Narrow"/>
          <w:sz w:val="24"/>
          <w:szCs w:val="24"/>
        </w:rPr>
        <w:t>ветствующую плату поставлять программный продукт на материальном носителе.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14" w:after="0" w:line="274" w:lineRule="exact"/>
        <w:ind w:left="391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2. Цена и порядок расчетов</w:t>
      </w:r>
    </w:p>
    <w:p w:rsidR="00A01CFF" w:rsidRPr="00541B65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2.1. За предоставляемые по настоящему Договору Лицензии Сублицензиат выплачивает Лице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z w:val="24"/>
          <w:szCs w:val="24"/>
        </w:rPr>
        <w:t xml:space="preserve">зиату вознаграждение в сумме </w:t>
      </w:r>
      <w:r w:rsidR="004067B9" w:rsidRPr="004067B9">
        <w:rPr>
          <w:rFonts w:ascii="Arial Narrow" w:hAnsi="Arial Narrow" w:cs="Arial Narrow"/>
          <w:sz w:val="24"/>
          <w:szCs w:val="24"/>
        </w:rPr>
        <w:t>600</w:t>
      </w:r>
      <w:r w:rsidR="00541B65" w:rsidRPr="00541B65">
        <w:rPr>
          <w:rFonts w:ascii="Arial Narrow" w:hAnsi="Arial Narrow" w:cs="Arial Narrow"/>
          <w:sz w:val="24"/>
          <w:szCs w:val="24"/>
        </w:rPr>
        <w:t xml:space="preserve"> руб. (</w:t>
      </w:r>
      <w:r w:rsidR="004067B9" w:rsidRPr="00C75312">
        <w:rPr>
          <w:rFonts w:ascii="Arial Narrow" w:hAnsi="Arial Narrow" w:cs="Arial Narrow"/>
          <w:sz w:val="24"/>
          <w:szCs w:val="24"/>
        </w:rPr>
        <w:t xml:space="preserve">Шестьсот </w:t>
      </w:r>
      <w:r w:rsidR="004067B9">
        <w:rPr>
          <w:rFonts w:ascii="Arial Narrow" w:hAnsi="Arial Narrow" w:cs="Arial Narrow"/>
          <w:sz w:val="24"/>
          <w:szCs w:val="24"/>
        </w:rPr>
        <w:t>рублей</w:t>
      </w:r>
      <w:r w:rsidR="00541B65" w:rsidRPr="00541B65">
        <w:rPr>
          <w:rFonts w:ascii="Arial Narrow" w:hAnsi="Arial Narrow" w:cs="Arial Narrow"/>
          <w:sz w:val="24"/>
          <w:szCs w:val="24"/>
        </w:rPr>
        <w:t xml:space="preserve">  00 копеек)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2.2. Сублицензиат производит 100 % предоплату, что составляет вознаграждение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Лицензиата,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на основании выставленных счетов в течение 5 (пяти) банковских дней с момента выставления счета,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путем перечисления денежных средств на расчетный счет Лицензиата.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right="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2.3. Вознаграждение за предоставляемые права на использование Лицензии не подлежит обл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жению налогом на добавленную стоимость в соответствии с пп. 26 ч. 2 ст. 149 НК РФ.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7" w:line="274" w:lineRule="exact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2.4. Обязанности Сублицензиата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по оплате считаются выполненными с момента поступления денежных средств на расчетный счет 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. 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7" w:line="274" w:lineRule="exact"/>
        <w:jc w:val="both"/>
        <w:rPr>
          <w:rFonts w:ascii="Arial Narrow" w:hAnsi="Arial Narrow" w:cs="Arial Narrow"/>
          <w:i/>
          <w:iCs/>
          <w:sz w:val="24"/>
          <w:szCs w:val="24"/>
        </w:rPr>
      </w:pPr>
    </w:p>
    <w:p w:rsidR="00A01CFF" w:rsidRDefault="00A5513A">
      <w:pPr>
        <w:tabs>
          <w:tab w:val="left" w:pos="202"/>
        </w:tabs>
        <w:autoSpaceDE w:val="0"/>
        <w:autoSpaceDN w:val="0"/>
        <w:adjustRightInd w:val="0"/>
        <w:spacing w:after="0" w:line="274" w:lineRule="exac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3.</w:t>
      </w:r>
      <w:r>
        <w:rPr>
          <w:rFonts w:ascii="Arial Narrow" w:hAnsi="Arial Narrow" w:cs="Arial Narrow"/>
          <w:b/>
          <w:bCs/>
          <w:sz w:val="24"/>
          <w:szCs w:val="24"/>
        </w:rPr>
        <w:tab/>
        <w:t>Способы использования программного продукта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3.1. Лицензия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на одну установку изделия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предоставляет Сублицензиату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право использовать и</w:t>
      </w:r>
      <w:r>
        <w:rPr>
          <w:rFonts w:ascii="Arial Narrow" w:hAnsi="Arial Narrow" w:cs="Arial Narrow"/>
          <w:sz w:val="24"/>
          <w:szCs w:val="24"/>
        </w:rPr>
        <w:t>з</w:t>
      </w:r>
      <w:r>
        <w:rPr>
          <w:rFonts w:ascii="Arial Narrow" w:hAnsi="Arial Narrow" w:cs="Arial Narrow"/>
          <w:sz w:val="24"/>
          <w:szCs w:val="24"/>
        </w:rPr>
        <w:t>делие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следующими способами: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3.1.1. Записать и хранить изделие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памяти одной ЭВМ, а также осуществлять иные действия, необходимые для функционирования изделия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соответствии с его назначением, при условии собл</w:t>
      </w:r>
      <w:r>
        <w:rPr>
          <w:rFonts w:ascii="Arial Narrow" w:hAnsi="Arial Narrow" w:cs="Arial Narrow"/>
          <w:sz w:val="24"/>
          <w:szCs w:val="24"/>
        </w:rPr>
        <w:t>ю</w:t>
      </w:r>
      <w:r>
        <w:rPr>
          <w:rFonts w:ascii="Arial Narrow" w:hAnsi="Arial Narrow" w:cs="Arial Narrow"/>
          <w:sz w:val="24"/>
          <w:szCs w:val="24"/>
        </w:rPr>
        <w:t>дения ограничений, установленных настоящим Договором.</w:t>
      </w:r>
    </w:p>
    <w:p w:rsidR="00A01CFF" w:rsidRDefault="00A5513A">
      <w:pPr>
        <w:tabs>
          <w:tab w:val="left" w:pos="567"/>
          <w:tab w:val="left" w:pos="1483"/>
        </w:tabs>
        <w:autoSpaceDE w:val="0"/>
        <w:autoSpaceDN w:val="0"/>
        <w:adjustRightInd w:val="0"/>
        <w:spacing w:after="0" w:line="274" w:lineRule="exac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3.1.2. Публично демонстрировать дистрибутив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информационных и рекламных целях.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3.1.3. Рекламировать изделие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в том числе путем размещения сведений о нем на сервере в сети Интернет.</w:t>
      </w:r>
    </w:p>
    <w:p w:rsidR="00A01CFF" w:rsidRDefault="00A5513A">
      <w:pPr>
        <w:tabs>
          <w:tab w:val="left" w:pos="567"/>
          <w:tab w:val="left" w:pos="1469"/>
        </w:tabs>
        <w:autoSpaceDE w:val="0"/>
        <w:autoSpaceDN w:val="0"/>
        <w:adjustRightInd w:val="0"/>
        <w:spacing w:after="0" w:line="274" w:lineRule="exac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3.2. Сублицензиат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не имеет права: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3.2.1. Декомпилировать изделие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(преобразовывать объектный код в исходный текст) и модиф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z w:val="24"/>
          <w:szCs w:val="24"/>
        </w:rPr>
        <w:t>цировать  его компоненты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в том числе поручать иным лицам осуществить эти действия.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3.2.2. Вносить какие-либо изменения в объектный код изделия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за исключением тех, которые вн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сятся средствами, включенными в дистрибутив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описанными в документации.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ab/>
        <w:t>3.2.3. Совершать относительно изделия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иные действия, нарушающие российские и междун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родные нормы законодательства.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65" w:after="0" w:line="274" w:lineRule="exact"/>
        <w:ind w:left="414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4. Обязанности Сторон</w:t>
      </w:r>
    </w:p>
    <w:p w:rsidR="00A01CFF" w:rsidRDefault="00A5513A">
      <w:pPr>
        <w:autoSpaceDE w:val="0"/>
        <w:autoSpaceDN w:val="0"/>
        <w:adjustRightInd w:val="0"/>
        <w:spacing w:after="0" w:line="274" w:lineRule="exact"/>
        <w:ind w:firstLine="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4.1. 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обязуется:</w:t>
      </w:r>
    </w:p>
    <w:p w:rsidR="00A01CFF" w:rsidRDefault="00A5513A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74" w:lineRule="exact"/>
        <w:ind w:right="14" w:firstLine="142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4.1.1. Осуществлять предоставление Лицензий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>в соответствии с условиями настоящего Дог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вора</w:t>
      </w:r>
      <w:r>
        <w:rPr>
          <w:rFonts w:ascii="Arial Narrow" w:hAnsi="Arial Narrow" w:cs="Arial Narrow"/>
          <w:i/>
          <w:iCs/>
          <w:sz w:val="24"/>
          <w:szCs w:val="24"/>
        </w:rPr>
        <w:t>.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142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4.1.2. Устранять за собственный счет неисправности переданного Сублицензиату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материального носителя в соответствии с условиями настоящего Договора.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before="58" w:after="0" w:line="274" w:lineRule="exact"/>
        <w:ind w:firstLine="142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4.1.3. Предоставлять по  запросу Сублицензиата образцы рекламно-информационных матери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лов изделия.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142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4.1.4. Проводить бесплатные консультации Сублицензиата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по характеристикам изделия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его особенностям.</w:t>
      </w:r>
    </w:p>
    <w:p w:rsidR="00A01CFF" w:rsidRDefault="00A5513A">
      <w:pPr>
        <w:autoSpaceDE w:val="0"/>
        <w:autoSpaceDN w:val="0"/>
        <w:adjustRightInd w:val="0"/>
        <w:spacing w:after="0" w:line="274" w:lineRule="exact"/>
        <w:ind w:firstLine="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4.2. Сублицензиат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обязуется: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4.2.1. Своевременно оплачивать счета 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соответствии с порядком, сроками и ценами, определенными настоящим Договором.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4.2.2. Использовать изделие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пределах предоставленных прав согласно настоящему Договору</w:t>
      </w:r>
      <w:r>
        <w:rPr>
          <w:rFonts w:ascii="Arial Narrow" w:hAnsi="Arial Narrow" w:cs="Arial Narrow"/>
          <w:i/>
          <w:iCs/>
          <w:sz w:val="24"/>
          <w:szCs w:val="24"/>
        </w:rPr>
        <w:t>.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4.2.3. Соблюдать предусмотренные законодательством Российской Федерации требования и о</w:t>
      </w:r>
      <w:r>
        <w:rPr>
          <w:rFonts w:ascii="Arial Narrow" w:hAnsi="Arial Narrow" w:cs="Arial Narrow"/>
          <w:sz w:val="24"/>
          <w:szCs w:val="24"/>
        </w:rPr>
        <w:t>г</w:t>
      </w:r>
      <w:r>
        <w:rPr>
          <w:rFonts w:ascii="Arial Narrow" w:hAnsi="Arial Narrow" w:cs="Arial Narrow"/>
          <w:sz w:val="24"/>
          <w:szCs w:val="24"/>
        </w:rPr>
        <w:t>раничения по хранению, использованию и уничтожению средств криптографической защиты информ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ции.</w:t>
      </w:r>
    </w:p>
    <w:p w:rsidR="00A01CFF" w:rsidRDefault="00A01CF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58" w:after="0" w:line="274" w:lineRule="exact"/>
        <w:ind w:left="4025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5. Конфиденциальность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5.1. Условия настоящего Договора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дополнительных соглашений к нему и иная информация, п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лученная Сторонами в соответствии с Договором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конфиденциальны и не подлежат разглашению.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5.2. Стороны обязуются не разглашать третьим сторонам (за исключением передачи информации административным, правоохранительным и судебным органам в случаях, предусмотренных законод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тельством Российской Федерации) и не использовать с целями, отличными от надлежащего исполнения обязательств по настоящему Договору, любую информацию, полученную от другой Стороны («Предо</w:t>
      </w:r>
      <w:r>
        <w:rPr>
          <w:rFonts w:ascii="Arial Narrow" w:hAnsi="Arial Narrow" w:cs="Arial Narrow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тавившая Сторона», «Получившая Сторона») в соответствии, или касательно, настоящего Договора, без письменного на то соглашения Предоставившей Стороны, за исключением информации,  которая: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а)</w:t>
      </w:r>
      <w:r>
        <w:rPr>
          <w:rFonts w:ascii="Arial Narrow" w:hAnsi="Arial Narrow" w:cs="Arial Narrow"/>
          <w:sz w:val="24"/>
          <w:szCs w:val="24"/>
        </w:rPr>
        <w:tab/>
        <w:t>была получена Получившей ее Стороной до получения ее на основании настоящего Договора;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б)</w:t>
      </w:r>
      <w:r>
        <w:rPr>
          <w:rFonts w:ascii="Arial Narrow" w:hAnsi="Arial Narrow" w:cs="Arial Narrow"/>
          <w:sz w:val="24"/>
          <w:szCs w:val="24"/>
        </w:rPr>
        <w:tab/>
        <w:t>является известной не по вине Получившей ее Стороны, была предоставлена третьей стороной, которая не нарушила таким предоставлением обязательств конфиденциальности перед Предостави</w:t>
      </w:r>
      <w:r>
        <w:rPr>
          <w:rFonts w:ascii="Arial Narrow" w:hAnsi="Arial Narrow" w:cs="Arial Narrow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>шей Стороной.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в)</w:t>
      </w:r>
      <w:r>
        <w:rPr>
          <w:rFonts w:ascii="Arial Narrow" w:hAnsi="Arial Narrow" w:cs="Arial Narrow"/>
          <w:sz w:val="24"/>
          <w:szCs w:val="24"/>
        </w:rPr>
        <w:tab/>
        <w:t>была независимо получена персоналом Получившей ее Стороны, не имеющим доступа к такой информации.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5.3. Стороны обязуются ограничить доступ сотрудников к информации, содержащейся в насто</w:t>
      </w:r>
      <w:r>
        <w:rPr>
          <w:rFonts w:ascii="Arial Narrow" w:hAnsi="Arial Narrow" w:cs="Arial Narrow"/>
          <w:sz w:val="24"/>
          <w:szCs w:val="24"/>
        </w:rPr>
        <w:t>я</w:t>
      </w:r>
      <w:r>
        <w:rPr>
          <w:rFonts w:ascii="Arial Narrow" w:hAnsi="Arial Narrow" w:cs="Arial Narrow"/>
          <w:sz w:val="24"/>
          <w:szCs w:val="24"/>
        </w:rPr>
        <w:t>щем Договоре, за исключением тех, кому такой доступ необходим на разумном основании для надл</w:t>
      </w:r>
      <w:r>
        <w:rPr>
          <w:rFonts w:ascii="Arial Narrow" w:hAnsi="Arial Narrow" w:cs="Arial Narrow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>жащего исполнения Договора.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5.4. Обязательства, касающиеся соблюдения условий конфиденциальности, действуют в течение всего срока действия настоящего Договора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в течение трех лет после его прекращения.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after="0" w:line="274" w:lineRule="exact"/>
        <w:ind w:left="3852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6. Ответственность Сторон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6.1. В случае неисполнения либо ненадлежащего исполнения обязательств по настоящему Дог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вору Стороны несут ответственность, установленную Гражданским кодексом Российской Федерации и иными правовыми актами Российской Федерации.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right="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6.2. 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не несет ответственности за убытки, которые могут возникнуть у Сублицензиата в результате использования изделия.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ab/>
        <w:t>6.3. В случае нарушения сроков передачи изделия Сублицензиат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имеет право изыскать с Лице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z w:val="24"/>
          <w:szCs w:val="24"/>
        </w:rPr>
        <w:t xml:space="preserve">зиата неустойку в размере 0,1% от стоимости </w:t>
      </w:r>
      <w:r>
        <w:rPr>
          <w:rFonts w:ascii="Arial Narrow" w:hAnsi="Arial Narrow" w:cs="Arial Narrow"/>
          <w:i/>
          <w:iCs/>
          <w:sz w:val="24"/>
          <w:szCs w:val="24"/>
        </w:rPr>
        <w:t>з</w:t>
      </w:r>
      <w:r>
        <w:rPr>
          <w:rFonts w:ascii="Arial Narrow" w:hAnsi="Arial Narrow" w:cs="Arial Narrow"/>
          <w:sz w:val="24"/>
          <w:szCs w:val="24"/>
        </w:rPr>
        <w:t>аказа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с учетом предоставленной каждый день просрочки, но не более 10% от стоимости </w:t>
      </w:r>
      <w:r>
        <w:rPr>
          <w:rFonts w:ascii="Arial Narrow" w:hAnsi="Arial Narrow" w:cs="Arial Narrow"/>
          <w:i/>
          <w:iCs/>
          <w:sz w:val="24"/>
          <w:szCs w:val="24"/>
        </w:rPr>
        <w:t>Заказа.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58" w:after="0" w:line="274" w:lineRule="exact"/>
        <w:ind w:right="144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7. Обстоятельства непреодолимой силы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7.1. Стороны освобождаются от ответственности за частичное или полное неисполнение обяз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тельств по настоящему Договору,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если неисполнение явилось следствием обстоятельств непреодол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z w:val="24"/>
          <w:szCs w:val="24"/>
        </w:rPr>
        <w:t>мой силы, возникших после его подписания в результате событий чрезвычайного характера, прямо или косвенно препятствующих исполнению Договора, то есть таких обстоятельств, которые не зависят от воли Сторон и которые не исполнившая Сторона не могла предвидеть в момент заключения Договора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предотвратить разумными средствами при их наступлении.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7.2. Документ, выданный соответствующим компетентным органом, либо информация, офиц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z w:val="24"/>
          <w:szCs w:val="24"/>
        </w:rPr>
        <w:t>ально объявленная в средствах массовой информации, являются достаточным подтверждением нал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z w:val="24"/>
          <w:szCs w:val="24"/>
        </w:rPr>
        <w:t>чия и продолжительности действия обстоятельств непреодолимой силы.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7.3. Сторона, подвергшаяся действию обстоятельств непреодолимой силы,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 с приложением подтверждающих документов. Если эта Ст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рона не сообщит о наступлении обстоятельств непреодолимой силы, она лишается права ссылаться на них, разве что само такое обстоятельство препятствовало отправлению такого сообщения.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7.4. Если обстоятельства непреодолимой силы продолжают непрерывно действовать более 30 (тридцати) календарных дней, то каждая Сторона имеет право расторгнуть настоящий Договор с пре</w:t>
      </w:r>
      <w:r>
        <w:rPr>
          <w:rFonts w:ascii="Arial Narrow" w:hAnsi="Arial Narrow" w:cs="Arial Narrow"/>
          <w:sz w:val="24"/>
          <w:szCs w:val="24"/>
        </w:rPr>
        <w:t>д</w:t>
      </w:r>
      <w:r>
        <w:rPr>
          <w:rFonts w:ascii="Arial Narrow" w:hAnsi="Arial Narrow" w:cs="Arial Narrow"/>
          <w:sz w:val="24"/>
          <w:szCs w:val="24"/>
        </w:rPr>
        <w:t>варительным уведомлением другой Стороны в одностороннем порядке.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65" w:after="0" w:line="274" w:lineRule="exact"/>
        <w:ind w:left="3679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8. Порядок разрешения споров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8.1. Все споры и разногласия, возникающие между Лицензиатом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Сублицензиатом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из настоящего Договора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разрешаются путем переговоров. При рассмотрении споров, Стороны будут руководств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ваться действующим законодательством Российской Федерации.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8.2. Если Сторонам в течение 15 (пятнадцати) календарных дней со дня предъявления первой Претензии не удается разрешить возникшие споры и разногласия путем переговоров, то они передаются на рассмотрение в Арбитражный суд г. Москвы.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65" w:after="0" w:line="274" w:lineRule="exact"/>
        <w:ind w:left="4414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9. Срок действия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9.1. Настоящий  Договор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вступает в силу со дня его подписания обеими Сторонами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действует в течение двенадцати месяцев.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Если за 30 (тридцать) календарных дней до истечения срока действия Договора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ни одна из Сторон не заявит письменно о своем намерении расторгнуть настоящий Договор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то Договор считается продленным на тех же условиях на каждые следующие двенадцать месяцев.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9.2. Стороны вправе досрочно расторгнуть настоящий Договор в одностороннем порядке путем письменного уведомления другой Стороны о своих намерениях не позднее, чем за 30 (тридцать) к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лендарных дней до даты расторжения Договора,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а также по иным основаниям, предусмотренным де</w:t>
      </w:r>
      <w:r>
        <w:rPr>
          <w:rFonts w:ascii="Arial Narrow" w:hAnsi="Arial Narrow" w:cs="Arial Narrow"/>
          <w:sz w:val="24"/>
          <w:szCs w:val="24"/>
        </w:rPr>
        <w:t>й</w:t>
      </w:r>
      <w:r>
        <w:rPr>
          <w:rFonts w:ascii="Arial Narrow" w:hAnsi="Arial Narrow" w:cs="Arial Narrow"/>
          <w:sz w:val="24"/>
          <w:szCs w:val="24"/>
        </w:rPr>
        <w:t>ствующим законодательством Российской Федерации.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65" w:after="0" w:line="274" w:lineRule="exact"/>
        <w:ind w:left="4313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10. Прочие условия.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10.1. Стороны являются независимыми партнерами, и между ними не существует отношений с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вместной деятельности. Сублицензиат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не принимает и не создает каких-либо обязательств от имени 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если иное не согласовано Сторонами.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10.2. Во всём остальном, что не предусмотрено настоящим Договором,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Стороны руководствуются действующим законодательством Российской Федерации.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ab/>
        <w:t>10.3. Настоящий Договор составлен и подписан в двух экземплярах, по одному экземпляру для каждой из Сторон, имеющих одинаковую юридическую силу.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A01CFF" w:rsidRDefault="00A5513A">
      <w:pPr>
        <w:autoSpaceDE w:val="0"/>
        <w:autoSpaceDN w:val="0"/>
        <w:adjustRightInd w:val="0"/>
        <w:spacing w:after="0" w:line="274" w:lineRule="exac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11 Юридические адреса и реквизиты сторон.</w:t>
      </w:r>
    </w:p>
    <w:p w:rsidR="00A01CFF" w:rsidRDefault="00A5513A">
      <w:pPr>
        <w:autoSpaceDE w:val="0"/>
        <w:autoSpaceDN w:val="0"/>
        <w:adjustRightInd w:val="0"/>
        <w:spacing w:after="0" w:line="274" w:lineRule="exac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A01CFF" w:rsidRDefault="00A5513A">
      <w:pPr>
        <w:tabs>
          <w:tab w:val="left" w:pos="2354"/>
        </w:tabs>
        <w:autoSpaceDE w:val="0"/>
        <w:autoSpaceDN w:val="0"/>
        <w:adjustRightInd w:val="0"/>
        <w:spacing w:before="43" w:after="0" w:line="274" w:lineRule="exact"/>
        <w:ind w:right="2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</w:p>
    <w:tbl>
      <w:tblPr>
        <w:tblW w:w="0" w:type="auto"/>
        <w:tblInd w:w="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5"/>
        <w:gridCol w:w="5065"/>
      </w:tblGrid>
      <w:tr w:rsidR="00A01CFF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Лицензиат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ООО «Коммерсантъ КАРТОТЕКА»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ИНН 7713038962 КПП 772901001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ОГРН 1027700177130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ОКПО 40404078 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Адрес местонахождения: 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119330, г. Москва,  ул. Мосфильмовская, д. 17Б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Почтовый  адрес: 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117997, г. Москва, Нахимовский пр-т, д. 32,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офис 1312,  ИДВ РАН</w:t>
            </w:r>
          </w:p>
          <w:p w:rsidR="00A01CFF" w:rsidRDefault="00A5513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Банковские реквизиты:</w:t>
            </w:r>
          </w:p>
          <w:p w:rsidR="00A01CFF" w:rsidRDefault="00A5513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р/с: 40702810900000180092 </w:t>
            </w:r>
          </w:p>
          <w:p w:rsidR="00C75312" w:rsidRDefault="00C75312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Arial Narrow"/>
                <w:lang w:val="en-US"/>
              </w:rPr>
            </w:pPr>
            <w:r w:rsidRPr="00C75312">
              <w:rPr>
                <w:rFonts w:ascii="Arial Narrow" w:hAnsi="Arial Narrow" w:cs="Arial Narrow"/>
              </w:rPr>
              <w:t>АКБ "РосЕвроБанк"(АО)</w:t>
            </w:r>
          </w:p>
          <w:p w:rsidR="00A01CFF" w:rsidRDefault="00A5513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к/с: </w:t>
            </w:r>
            <w:r w:rsidR="00C75312" w:rsidRPr="00C75312">
              <w:rPr>
                <w:rFonts w:ascii="Arial Narrow" w:hAnsi="Arial Narrow" w:cs="Arial Narrow"/>
              </w:rPr>
              <w:t>30101810445250000836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БИК: </w:t>
            </w:r>
            <w:r w:rsidR="00C75312" w:rsidRPr="00C75312">
              <w:rPr>
                <w:rFonts w:ascii="Arial Narrow" w:hAnsi="Arial Narrow" w:cs="Arial Narrow"/>
              </w:rPr>
              <w:t>044525836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Телефон:  (499) 124-0715, 124-0909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E-mail: </w:t>
            </w:r>
            <w:hyperlink r:id="rId5" w:history="1">
              <w:r>
                <w:rPr>
                  <w:rFonts w:ascii="Arial Narrow" w:hAnsi="Arial Narrow" w:cs="Arial Narrow"/>
                  <w:color w:val="0000FF"/>
                  <w:u w:val="single"/>
                </w:rPr>
                <w:t>uc@kartoteka.ru</w:t>
              </w:r>
            </w:hyperlink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Сайт в интернете: </w:t>
            </w:r>
            <w:hyperlink r:id="rId6" w:history="1">
              <w:r>
                <w:rPr>
                  <w:rFonts w:ascii="Arial Narrow" w:hAnsi="Arial Narrow" w:cs="Arial Narrow"/>
                </w:rPr>
                <w:t>http://www.kartoteka.ru/</w:t>
              </w:r>
            </w:hyperlink>
          </w:p>
          <w:p w:rsidR="00A01CFF" w:rsidRDefault="00A01CFF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01CFF" w:rsidRDefault="00A5513A">
            <w:pPr>
              <w:autoSpaceDE w:val="0"/>
              <w:autoSpaceDN w:val="0"/>
              <w:adjustRightInd w:val="0"/>
              <w:spacing w:before="22"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Сублицензиат</w:t>
            </w:r>
          </w:p>
          <w:p w:rsidR="00A01CFF" w:rsidRDefault="00A01CFF">
            <w:pPr>
              <w:autoSpaceDE w:val="0"/>
              <w:autoSpaceDN w:val="0"/>
              <w:adjustRightInd w:val="0"/>
              <w:spacing w:before="22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1CFF" w:rsidRPr="00541B65" w:rsidRDefault="00A01CFF">
            <w:pPr>
              <w:autoSpaceDE w:val="0"/>
              <w:autoSpaceDN w:val="0"/>
              <w:adjustRightInd w:val="0"/>
              <w:spacing w:before="22"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A01CFF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A01CFF" w:rsidRDefault="00A5513A">
            <w:pPr>
              <w:widowControl w:val="0"/>
              <w:autoSpaceDE w:val="0"/>
              <w:autoSpaceDN w:val="0"/>
              <w:adjustRightInd w:val="0"/>
              <w:spacing w:before="43" w:after="0" w:line="274" w:lineRule="exact"/>
              <w:ind w:right="216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________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___________/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570308">
              <w:rPr>
                <w:rFonts w:ascii="Arial Narrow" w:hAnsi="Arial Narrow" w:cs="Arial Narrow"/>
                <w:sz w:val="24"/>
                <w:szCs w:val="24"/>
              </w:rPr>
              <w:t>Малявкин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570308">
              <w:rPr>
                <w:rFonts w:ascii="Arial Narrow" w:hAnsi="Arial Narrow" w:cs="Arial Narrow"/>
                <w:sz w:val="24"/>
                <w:szCs w:val="24"/>
              </w:rPr>
              <w:t>А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 w:rsidR="00570308">
              <w:rPr>
                <w:rFonts w:ascii="Arial Narrow" w:hAnsi="Arial Narrow" w:cs="Arial Narrow"/>
                <w:sz w:val="24"/>
                <w:szCs w:val="24"/>
              </w:rPr>
              <w:t>А</w:t>
            </w:r>
            <w:r>
              <w:rPr>
                <w:rFonts w:ascii="Arial Narrow" w:hAnsi="Arial Narrow" w:cs="Arial Narrow"/>
                <w:sz w:val="24"/>
                <w:szCs w:val="24"/>
              </w:rPr>
              <w:t>./</w:t>
            </w:r>
          </w:p>
          <w:p w:rsidR="00A01CFF" w:rsidRDefault="00A01CFF">
            <w:pPr>
              <w:widowControl w:val="0"/>
              <w:autoSpaceDE w:val="0"/>
              <w:autoSpaceDN w:val="0"/>
              <w:adjustRightInd w:val="0"/>
              <w:spacing w:before="43" w:after="0" w:line="274" w:lineRule="exact"/>
              <w:ind w:right="216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1CFF" w:rsidRDefault="00A01CFF">
            <w:pPr>
              <w:widowControl w:val="0"/>
              <w:autoSpaceDE w:val="0"/>
              <w:autoSpaceDN w:val="0"/>
              <w:adjustRightInd w:val="0"/>
              <w:spacing w:before="43" w:after="0" w:line="274" w:lineRule="exact"/>
              <w:ind w:right="216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before="43" w:after="0" w:line="274" w:lineRule="exact"/>
              <w:ind w:right="216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М.П.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01CFF" w:rsidRDefault="00A5513A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________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___________/</w:t>
            </w:r>
            <w:r w:rsidR="0047616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_________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</w:p>
          <w:p w:rsidR="00A01CFF" w:rsidRDefault="00A01CFF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1CFF" w:rsidRDefault="00A01CFF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1CFF" w:rsidRDefault="00A5513A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М.П.</w:t>
            </w:r>
          </w:p>
        </w:tc>
      </w:tr>
    </w:tbl>
    <w:p w:rsidR="00A01CFF" w:rsidRDefault="00A01CFF">
      <w:pPr>
        <w:tabs>
          <w:tab w:val="left" w:pos="2354"/>
        </w:tabs>
        <w:autoSpaceDE w:val="0"/>
        <w:autoSpaceDN w:val="0"/>
        <w:adjustRightInd w:val="0"/>
        <w:spacing w:before="43" w:after="0" w:line="274" w:lineRule="exact"/>
        <w:ind w:right="216"/>
        <w:jc w:val="right"/>
        <w:rPr>
          <w:rFonts w:ascii="Arial Narrow" w:hAnsi="Arial Narrow" w:cs="Arial Narrow"/>
          <w:sz w:val="24"/>
          <w:szCs w:val="24"/>
        </w:rPr>
      </w:pPr>
    </w:p>
    <w:p w:rsidR="00A5513A" w:rsidRDefault="00A5513A">
      <w:pPr>
        <w:widowControl w:val="0"/>
        <w:shd w:val="clear" w:color="auto" w:fill="FFFFFF"/>
        <w:tabs>
          <w:tab w:val="left" w:pos="6754"/>
        </w:tabs>
        <w:autoSpaceDE w:val="0"/>
        <w:autoSpaceDN w:val="0"/>
        <w:adjustRightInd w:val="0"/>
        <w:spacing w:before="216" w:after="0" w:line="240" w:lineRule="auto"/>
        <w:ind w:left="58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212121"/>
        </w:rPr>
        <w:t>«</w:t>
      </w:r>
      <w:r w:rsidR="00476164">
        <w:rPr>
          <w:rFonts w:ascii="Arial Narrow" w:hAnsi="Arial Narrow" w:cs="Arial Narrow"/>
          <w:color w:val="212121"/>
        </w:rPr>
        <w:t>__</w:t>
      </w:r>
      <w:r>
        <w:rPr>
          <w:rFonts w:ascii="Arial Narrow" w:hAnsi="Arial Narrow" w:cs="Arial Narrow"/>
          <w:color w:val="000000"/>
        </w:rPr>
        <w:t xml:space="preserve">» </w:t>
      </w:r>
      <w:r w:rsidR="00476164">
        <w:rPr>
          <w:rFonts w:ascii="Arial Narrow" w:hAnsi="Arial Narrow" w:cs="Arial Narrow"/>
          <w:color w:val="000000"/>
        </w:rPr>
        <w:t>________</w:t>
      </w:r>
      <w:r>
        <w:rPr>
          <w:rFonts w:ascii="Arial Narrow" w:hAnsi="Arial Narrow" w:cs="Arial Narrow"/>
          <w:color w:val="000000"/>
        </w:rPr>
        <w:t xml:space="preserve"> </w:t>
      </w:r>
      <w:r w:rsidR="00541B65">
        <w:rPr>
          <w:rFonts w:ascii="Arial Narrow" w:hAnsi="Arial Narrow" w:cs="Arial Narrow"/>
          <w:color w:val="000000"/>
          <w:lang w:val="en-US"/>
        </w:rPr>
        <w:t>2013</w:t>
      </w:r>
      <w:r>
        <w:rPr>
          <w:rFonts w:ascii="Arial Narrow" w:hAnsi="Arial Narrow" w:cs="Arial Narrow"/>
          <w:color w:val="000000"/>
        </w:rPr>
        <w:t xml:space="preserve"> г.</w:t>
      </w:r>
    </w:p>
    <w:sectPr w:rsidR="00A5513A" w:rsidSect="00A01C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3B0A"/>
    <w:multiLevelType w:val="hybridMultilevel"/>
    <w:tmpl w:val="64545EAA"/>
    <w:lvl w:ilvl="0" w:tplc="94169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68D7FD6"/>
    <w:multiLevelType w:val="hybridMultilevel"/>
    <w:tmpl w:val="31FE5452"/>
    <w:lvl w:ilvl="0" w:tplc="744097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3E99"/>
    <w:rsid w:val="000116D4"/>
    <w:rsid w:val="00035516"/>
    <w:rsid w:val="00113477"/>
    <w:rsid w:val="00242792"/>
    <w:rsid w:val="00276EAC"/>
    <w:rsid w:val="002E3E99"/>
    <w:rsid w:val="00354B39"/>
    <w:rsid w:val="004067B9"/>
    <w:rsid w:val="00476164"/>
    <w:rsid w:val="0049104B"/>
    <w:rsid w:val="00541B65"/>
    <w:rsid w:val="00570308"/>
    <w:rsid w:val="007425A2"/>
    <w:rsid w:val="0081336D"/>
    <w:rsid w:val="008A1C3F"/>
    <w:rsid w:val="00A01CFF"/>
    <w:rsid w:val="00A5513A"/>
    <w:rsid w:val="00A613FF"/>
    <w:rsid w:val="00B42EE7"/>
    <w:rsid w:val="00BF32BB"/>
    <w:rsid w:val="00C16561"/>
    <w:rsid w:val="00C43EA6"/>
    <w:rsid w:val="00C75312"/>
    <w:rsid w:val="00DE541B"/>
    <w:rsid w:val="00DF3A4A"/>
    <w:rsid w:val="00FC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oteka.ru/" TargetMode="External"/><Relationship Id="rId5" Type="http://schemas.openxmlformats.org/officeDocument/2006/relationships/hyperlink" Target="mailto:uc@kartote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1547</Words>
  <Characters>8822</Characters>
  <Application>Microsoft Office Word</Application>
  <DocSecurity>0</DocSecurity>
  <Lines>73</Lines>
  <Paragraphs>20</Paragraphs>
  <ScaleCrop>false</ScaleCrop>
  <Company>kartoteka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andrey.starikov</dc:creator>
  <cp:lastModifiedBy>margarita.retivyh</cp:lastModifiedBy>
  <cp:revision>3</cp:revision>
  <dcterms:created xsi:type="dcterms:W3CDTF">2013-11-27T06:57:00Z</dcterms:created>
  <dcterms:modified xsi:type="dcterms:W3CDTF">2015-09-21T11:53:00Z</dcterms:modified>
</cp:coreProperties>
</file>