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3E0" w:rsidRDefault="006E33E0" w:rsidP="006E33E0">
      <w:pPr>
        <w:ind w:firstLine="360"/>
        <w:jc w:val="center"/>
        <w:rPr>
          <w:rFonts w:ascii="Times New Roman" w:hAnsi="Times New Roman" w:cs="Times New Roman"/>
          <w:b/>
          <w:sz w:val="28"/>
          <w:szCs w:val="28"/>
        </w:rPr>
      </w:pPr>
      <w:r>
        <w:rPr>
          <w:rFonts w:ascii="Times New Roman" w:hAnsi="Times New Roman" w:cs="Times New Roman"/>
          <w:b/>
          <w:sz w:val="28"/>
          <w:szCs w:val="28"/>
        </w:rPr>
        <w:t xml:space="preserve">ДОГОВОР ОКАЗАНИЯ УСЛУГ </w:t>
      </w:r>
    </w:p>
    <w:p w:rsidR="006E33E0" w:rsidRPr="00E64AC6" w:rsidRDefault="006E33E0" w:rsidP="006E33E0">
      <w:pPr>
        <w:ind w:firstLine="360"/>
        <w:jc w:val="center"/>
        <w:rPr>
          <w:rFonts w:ascii="Times New Roman" w:hAnsi="Times New Roman" w:cs="Times New Roman"/>
          <w:b/>
          <w:sz w:val="28"/>
          <w:szCs w:val="28"/>
        </w:rPr>
      </w:pPr>
      <w:r>
        <w:rPr>
          <w:rFonts w:ascii="Times New Roman" w:hAnsi="Times New Roman" w:cs="Times New Roman"/>
          <w:b/>
          <w:sz w:val="28"/>
          <w:szCs w:val="28"/>
        </w:rPr>
        <w:t>(публичная оферта)</w:t>
      </w:r>
      <w:r w:rsidR="00E64AC6" w:rsidRPr="00E64AC6">
        <w:rPr>
          <w:rFonts w:ascii="Times New Roman" w:hAnsi="Times New Roman" w:cs="Times New Roman"/>
          <w:b/>
          <w:sz w:val="28"/>
          <w:szCs w:val="28"/>
        </w:rPr>
        <w:t xml:space="preserve"> </w:t>
      </w:r>
    </w:p>
    <w:p w:rsidR="006E33E0" w:rsidRPr="007B6FB1" w:rsidRDefault="006E33E0" w:rsidP="006E33E0">
      <w:pPr>
        <w:ind w:firstLine="360"/>
        <w:jc w:val="center"/>
        <w:rPr>
          <w:rFonts w:ascii="Times New Roman" w:hAnsi="Times New Roman" w:cs="Times New Roman"/>
          <w:b/>
          <w:sz w:val="28"/>
          <w:szCs w:val="28"/>
        </w:rPr>
      </w:pPr>
    </w:p>
    <w:p w:rsidR="006E33E0" w:rsidRDefault="006E33E0" w:rsidP="006E33E0">
      <w:pPr>
        <w:ind w:firstLine="360"/>
        <w:jc w:val="both"/>
        <w:rPr>
          <w:rFonts w:ascii="Times New Roman" w:hAnsi="Times New Roman" w:cs="Times New Roman"/>
          <w:sz w:val="28"/>
          <w:szCs w:val="28"/>
        </w:rPr>
      </w:pPr>
      <w:r>
        <w:rPr>
          <w:rFonts w:ascii="Times New Roman" w:hAnsi="Times New Roman" w:cs="Times New Roman"/>
          <w:b/>
          <w:sz w:val="28"/>
          <w:szCs w:val="28"/>
        </w:rPr>
        <w:t xml:space="preserve">Общество с ограниченной ответственностью «Коммерсантъ КАРТОТЕКА» </w:t>
      </w:r>
      <w:r>
        <w:rPr>
          <w:rFonts w:ascii="Times New Roman" w:hAnsi="Times New Roman" w:cs="Times New Roman"/>
          <w:sz w:val="28"/>
          <w:szCs w:val="28"/>
        </w:rPr>
        <w:t xml:space="preserve">в лице генерального директора Малявкина Андрея Анатольевича, действующего на основании Устава, именуемое в дальнейшем </w:t>
      </w:r>
      <w:r w:rsidRPr="003F5E51">
        <w:rPr>
          <w:rFonts w:ascii="Times New Roman" w:hAnsi="Times New Roman" w:cs="Times New Roman"/>
          <w:b/>
          <w:sz w:val="28"/>
          <w:szCs w:val="28"/>
        </w:rPr>
        <w:t>Удостоверяющий центр</w:t>
      </w:r>
      <w:r>
        <w:rPr>
          <w:rFonts w:ascii="Times New Roman" w:hAnsi="Times New Roman" w:cs="Times New Roman"/>
          <w:sz w:val="28"/>
          <w:szCs w:val="28"/>
        </w:rPr>
        <w:t xml:space="preserve"> (Далее – </w:t>
      </w:r>
      <w:r w:rsidRPr="003F5E51">
        <w:rPr>
          <w:rFonts w:ascii="Times New Roman" w:hAnsi="Times New Roman" w:cs="Times New Roman"/>
          <w:b/>
          <w:sz w:val="28"/>
          <w:szCs w:val="28"/>
        </w:rPr>
        <w:t>УЦ «КАРТОТЕКА»</w:t>
      </w:r>
      <w:r>
        <w:rPr>
          <w:rFonts w:ascii="Times New Roman" w:hAnsi="Times New Roman" w:cs="Times New Roman"/>
          <w:sz w:val="28"/>
          <w:szCs w:val="28"/>
        </w:rPr>
        <w:t xml:space="preserve">), и </w:t>
      </w:r>
      <w:r>
        <w:rPr>
          <w:rFonts w:ascii="Times New Roman" w:hAnsi="Times New Roman" w:cs="Times New Roman"/>
          <w:b/>
          <w:sz w:val="28"/>
          <w:szCs w:val="28"/>
        </w:rPr>
        <w:t>Заказчик</w:t>
      </w:r>
      <w:r w:rsidRPr="003F5E51">
        <w:rPr>
          <w:rFonts w:ascii="Times New Roman" w:hAnsi="Times New Roman" w:cs="Times New Roman"/>
          <w:b/>
          <w:sz w:val="28"/>
          <w:szCs w:val="28"/>
        </w:rPr>
        <w:t xml:space="preserve"> </w:t>
      </w:r>
      <w:r>
        <w:rPr>
          <w:rFonts w:ascii="Times New Roman" w:hAnsi="Times New Roman" w:cs="Times New Roman"/>
          <w:sz w:val="28"/>
          <w:szCs w:val="28"/>
        </w:rPr>
        <w:t>(любое физическое или юридическое лицо, желающ</w:t>
      </w:r>
      <w:r w:rsidRPr="007C7B00">
        <w:rPr>
          <w:rFonts w:ascii="Times New Roman" w:hAnsi="Times New Roman" w:cs="Times New Roman"/>
          <w:sz w:val="28"/>
          <w:szCs w:val="28"/>
        </w:rPr>
        <w:t>е</w:t>
      </w:r>
      <w:r>
        <w:rPr>
          <w:rFonts w:ascii="Times New Roman" w:hAnsi="Times New Roman" w:cs="Times New Roman"/>
          <w:sz w:val="28"/>
          <w:szCs w:val="28"/>
        </w:rPr>
        <w:t>е</w:t>
      </w:r>
      <w:r w:rsidRPr="007C7B00">
        <w:rPr>
          <w:rFonts w:ascii="Times New Roman" w:hAnsi="Times New Roman" w:cs="Times New Roman"/>
          <w:sz w:val="28"/>
          <w:szCs w:val="28"/>
        </w:rPr>
        <w:t xml:space="preserve"> </w:t>
      </w:r>
      <w:r>
        <w:rPr>
          <w:rFonts w:ascii="Times New Roman" w:hAnsi="Times New Roman" w:cs="Times New Roman"/>
          <w:sz w:val="28"/>
          <w:szCs w:val="28"/>
        </w:rPr>
        <w:t xml:space="preserve">воспользоваться услугами УЦ), далее при совместном упоминании именуемые Стороны, заключили настоящий Договор о нижеследующем: </w:t>
      </w:r>
    </w:p>
    <w:p w:rsidR="006E33E0" w:rsidRDefault="006E33E0" w:rsidP="006E33E0">
      <w:pPr>
        <w:jc w:val="both"/>
        <w:rPr>
          <w:rFonts w:ascii="Times New Roman" w:hAnsi="Times New Roman" w:cs="Times New Roman"/>
          <w:b/>
          <w:sz w:val="28"/>
          <w:szCs w:val="28"/>
        </w:rPr>
      </w:pPr>
      <w:r w:rsidRPr="00310EF3">
        <w:rPr>
          <w:rFonts w:ascii="Times New Roman" w:hAnsi="Times New Roman" w:cs="Times New Roman"/>
          <w:b/>
          <w:sz w:val="28"/>
          <w:szCs w:val="28"/>
        </w:rPr>
        <w:t>ТЕРМИНЫ И ОПРЕДЕЛЕНИЯ ДОГОВОРА:</w:t>
      </w:r>
    </w:p>
    <w:p w:rsidR="006E33E0" w:rsidRDefault="006E33E0" w:rsidP="006E33E0">
      <w:pPr>
        <w:jc w:val="both"/>
        <w:rPr>
          <w:rFonts w:ascii="Times New Roman" w:hAnsi="Times New Roman" w:cs="Times New Roman"/>
          <w:sz w:val="28"/>
          <w:szCs w:val="28"/>
        </w:rPr>
      </w:pPr>
      <w:r w:rsidRPr="004045D1">
        <w:rPr>
          <w:rFonts w:ascii="Times New Roman" w:hAnsi="Times New Roman" w:cs="Times New Roman"/>
          <w:b/>
          <w:sz w:val="28"/>
          <w:szCs w:val="28"/>
        </w:rPr>
        <w:t>УЦ «КАРТОТЕКА»</w:t>
      </w:r>
      <w:r>
        <w:rPr>
          <w:rFonts w:ascii="Times New Roman" w:hAnsi="Times New Roman" w:cs="Times New Roman"/>
          <w:sz w:val="28"/>
          <w:szCs w:val="28"/>
        </w:rPr>
        <w:t xml:space="preserve"> - </w:t>
      </w:r>
      <w:r w:rsidRPr="004045D1">
        <w:rPr>
          <w:rFonts w:ascii="Times New Roman" w:hAnsi="Times New Roman" w:cs="Times New Roman"/>
          <w:sz w:val="28"/>
          <w:szCs w:val="28"/>
        </w:rPr>
        <w:t>удостоверяющий центр</w:t>
      </w:r>
      <w:r>
        <w:rPr>
          <w:rFonts w:ascii="Times New Roman" w:hAnsi="Times New Roman" w:cs="Times New Roman"/>
          <w:sz w:val="28"/>
          <w:szCs w:val="28"/>
        </w:rPr>
        <w:t xml:space="preserve">, </w:t>
      </w:r>
      <w:r w:rsidRPr="004045D1">
        <w:rPr>
          <w:rFonts w:ascii="Times New Roman" w:hAnsi="Times New Roman" w:cs="Times New Roman"/>
          <w:sz w:val="28"/>
          <w:szCs w:val="28"/>
        </w:rPr>
        <w:t>осуществляющи</w:t>
      </w:r>
      <w:r>
        <w:rPr>
          <w:rFonts w:ascii="Times New Roman" w:hAnsi="Times New Roman" w:cs="Times New Roman"/>
          <w:sz w:val="28"/>
          <w:szCs w:val="28"/>
        </w:rPr>
        <w:t>й</w:t>
      </w:r>
      <w:r w:rsidRPr="004045D1">
        <w:rPr>
          <w:rFonts w:ascii="Times New Roman" w:hAnsi="Times New Roman" w:cs="Times New Roman"/>
          <w:sz w:val="28"/>
          <w:szCs w:val="28"/>
        </w:rPr>
        <w:t xml:space="preserve"> функции по созданию и выдаче сертификатов ключей проверки электронных подписей, а также иные функции, предусмотренные </w:t>
      </w:r>
      <w:r>
        <w:rPr>
          <w:rFonts w:ascii="Times New Roman" w:hAnsi="Times New Roman" w:cs="Times New Roman"/>
          <w:sz w:val="28"/>
          <w:szCs w:val="28"/>
        </w:rPr>
        <w:t>действующим законодательством.</w:t>
      </w:r>
    </w:p>
    <w:p w:rsidR="006E33E0" w:rsidRDefault="006E33E0" w:rsidP="006E33E0">
      <w:pPr>
        <w:jc w:val="both"/>
        <w:rPr>
          <w:rFonts w:ascii="Times New Roman" w:hAnsi="Times New Roman" w:cs="Times New Roman"/>
          <w:sz w:val="28"/>
          <w:szCs w:val="28"/>
        </w:rPr>
      </w:pPr>
      <w:r w:rsidRPr="004045D1">
        <w:rPr>
          <w:rFonts w:ascii="Times New Roman" w:hAnsi="Times New Roman" w:cs="Times New Roman"/>
          <w:b/>
          <w:sz w:val="28"/>
          <w:szCs w:val="28"/>
        </w:rPr>
        <w:t>Регламент УЦ «КАРТОТЕКА»</w:t>
      </w:r>
      <w:r>
        <w:rPr>
          <w:rFonts w:ascii="Times New Roman" w:hAnsi="Times New Roman" w:cs="Times New Roman"/>
          <w:b/>
          <w:sz w:val="28"/>
          <w:szCs w:val="28"/>
        </w:rPr>
        <w:t xml:space="preserve"> </w:t>
      </w:r>
      <w:r>
        <w:rPr>
          <w:rFonts w:ascii="Times New Roman" w:hAnsi="Times New Roman" w:cs="Times New Roman"/>
          <w:sz w:val="28"/>
          <w:szCs w:val="28"/>
        </w:rPr>
        <w:t xml:space="preserve">- документ, </w:t>
      </w:r>
      <w:r w:rsidRPr="0048333B">
        <w:rPr>
          <w:rFonts w:ascii="Times New Roman" w:hAnsi="Times New Roman" w:cs="Times New Roman"/>
          <w:sz w:val="28"/>
          <w:szCs w:val="28"/>
        </w:rPr>
        <w:t xml:space="preserve"> </w:t>
      </w:r>
      <w:r w:rsidRPr="001F1AAA">
        <w:rPr>
          <w:rFonts w:ascii="Times New Roman" w:hAnsi="Times New Roman" w:cs="Times New Roman"/>
          <w:sz w:val="28"/>
          <w:szCs w:val="28"/>
        </w:rPr>
        <w:t>опубликованн</w:t>
      </w:r>
      <w:r>
        <w:rPr>
          <w:rFonts w:ascii="Times New Roman" w:hAnsi="Times New Roman" w:cs="Times New Roman"/>
          <w:sz w:val="28"/>
          <w:szCs w:val="28"/>
        </w:rPr>
        <w:t>ый</w:t>
      </w:r>
      <w:r w:rsidRPr="001F1AAA">
        <w:rPr>
          <w:rFonts w:ascii="Times New Roman" w:hAnsi="Times New Roman" w:cs="Times New Roman"/>
          <w:sz w:val="28"/>
          <w:szCs w:val="28"/>
        </w:rPr>
        <w:t xml:space="preserve"> в сети Интернет по адресу: www.kartoteka.ru, в разделе, содержащем информацию об УЦ «КАРТОТЕКА»</w:t>
      </w:r>
      <w:r>
        <w:rPr>
          <w:rFonts w:ascii="Times New Roman" w:hAnsi="Times New Roman" w:cs="Times New Roman"/>
          <w:sz w:val="28"/>
          <w:szCs w:val="28"/>
        </w:rPr>
        <w:t xml:space="preserve">, </w:t>
      </w:r>
      <w:r w:rsidRPr="0048333B">
        <w:rPr>
          <w:rFonts w:ascii="Times New Roman" w:hAnsi="Times New Roman" w:cs="Times New Roman"/>
          <w:sz w:val="28"/>
          <w:szCs w:val="28"/>
        </w:rPr>
        <w:t>определя</w:t>
      </w:r>
      <w:r>
        <w:rPr>
          <w:rFonts w:ascii="Times New Roman" w:hAnsi="Times New Roman" w:cs="Times New Roman"/>
          <w:sz w:val="28"/>
          <w:szCs w:val="28"/>
        </w:rPr>
        <w:t>ющий</w:t>
      </w:r>
      <w:r w:rsidRPr="0048333B">
        <w:rPr>
          <w:rFonts w:ascii="Times New Roman" w:hAnsi="Times New Roman" w:cs="Times New Roman"/>
          <w:sz w:val="28"/>
          <w:szCs w:val="28"/>
        </w:rPr>
        <w:t xml:space="preserve"> условия предоставления и правила пользования услугами «Удостоверяющего Центра «КАРТОТЕКА», включая права, обязанности, ответственность </w:t>
      </w:r>
      <w:r>
        <w:rPr>
          <w:rFonts w:ascii="Times New Roman" w:hAnsi="Times New Roman" w:cs="Times New Roman"/>
          <w:sz w:val="28"/>
          <w:szCs w:val="28"/>
        </w:rPr>
        <w:t>с</w:t>
      </w:r>
      <w:r w:rsidRPr="0048333B">
        <w:rPr>
          <w:rFonts w:ascii="Times New Roman" w:hAnsi="Times New Roman" w:cs="Times New Roman"/>
          <w:sz w:val="28"/>
          <w:szCs w:val="28"/>
        </w:rPr>
        <w:t xml:space="preserve">торон, форматы данных, основные организационно-технические мероприятия, направленные на обеспечение работы </w:t>
      </w:r>
      <w:r w:rsidRPr="000929A9">
        <w:rPr>
          <w:rFonts w:ascii="Times New Roman" w:hAnsi="Times New Roman" w:cs="Times New Roman"/>
          <w:sz w:val="28"/>
          <w:szCs w:val="28"/>
        </w:rPr>
        <w:t>УЦ «КАРТОТЕКА»</w:t>
      </w:r>
      <w:r>
        <w:rPr>
          <w:rFonts w:ascii="Times New Roman" w:hAnsi="Times New Roman" w:cs="Times New Roman"/>
          <w:sz w:val="28"/>
          <w:szCs w:val="28"/>
        </w:rPr>
        <w:t>.</w:t>
      </w:r>
    </w:p>
    <w:p w:rsidR="006E33E0" w:rsidRPr="00A9701D" w:rsidRDefault="006E33E0" w:rsidP="006E33E0">
      <w:pPr>
        <w:jc w:val="both"/>
        <w:rPr>
          <w:rFonts w:ascii="Times New Roman" w:hAnsi="Times New Roman" w:cs="Times New Roman"/>
          <w:sz w:val="28"/>
          <w:szCs w:val="28"/>
        </w:rPr>
      </w:pPr>
      <w:r w:rsidRPr="00A9701D">
        <w:rPr>
          <w:rFonts w:ascii="Times New Roman" w:hAnsi="Times New Roman" w:cs="Times New Roman"/>
          <w:b/>
          <w:sz w:val="28"/>
          <w:szCs w:val="28"/>
        </w:rPr>
        <w:t>Электронная подпись</w:t>
      </w:r>
      <w:r w:rsidRPr="00A9701D">
        <w:rPr>
          <w:rFonts w:ascii="Times New Roman" w:hAnsi="Times New Roman" w:cs="Times New Roman"/>
          <w:sz w:val="28"/>
          <w:szCs w:val="2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w:t>
      </w:r>
      <w:r>
        <w:rPr>
          <w:rFonts w:ascii="Times New Roman" w:hAnsi="Times New Roman" w:cs="Times New Roman"/>
          <w:sz w:val="28"/>
          <w:szCs w:val="28"/>
        </w:rPr>
        <w:t>лица, подписывающего информацию.</w:t>
      </w:r>
    </w:p>
    <w:p w:rsidR="006E33E0" w:rsidRPr="00A9701D" w:rsidRDefault="006E33E0" w:rsidP="006E33E0">
      <w:pPr>
        <w:jc w:val="both"/>
        <w:rPr>
          <w:rFonts w:ascii="Times New Roman" w:hAnsi="Times New Roman" w:cs="Times New Roman"/>
          <w:sz w:val="28"/>
          <w:szCs w:val="28"/>
        </w:rPr>
      </w:pPr>
      <w:r>
        <w:rPr>
          <w:rFonts w:ascii="Times New Roman" w:hAnsi="Times New Roman" w:cs="Times New Roman"/>
          <w:b/>
          <w:sz w:val="28"/>
          <w:szCs w:val="28"/>
        </w:rPr>
        <w:t>С</w:t>
      </w:r>
      <w:r w:rsidRPr="00A9701D">
        <w:rPr>
          <w:rFonts w:ascii="Times New Roman" w:hAnsi="Times New Roman" w:cs="Times New Roman"/>
          <w:b/>
          <w:sz w:val="28"/>
          <w:szCs w:val="28"/>
        </w:rPr>
        <w:t>ертификат ключа проверки электронной подписи</w:t>
      </w:r>
      <w:r w:rsidRPr="00A9701D">
        <w:rPr>
          <w:rFonts w:ascii="Times New Roman" w:hAnsi="Times New Roman" w:cs="Times New Roman"/>
          <w:sz w:val="28"/>
          <w:szCs w:val="28"/>
        </w:rPr>
        <w:t xml:space="preserve"> - электронный документ или документ на бумажном носителе, выданны</w:t>
      </w:r>
      <w:r>
        <w:rPr>
          <w:rFonts w:ascii="Times New Roman" w:hAnsi="Times New Roman" w:cs="Times New Roman"/>
          <w:sz w:val="28"/>
          <w:szCs w:val="28"/>
        </w:rPr>
        <w:t>й</w:t>
      </w:r>
      <w:r w:rsidRPr="00A9701D">
        <w:rPr>
          <w:rFonts w:ascii="Times New Roman" w:hAnsi="Times New Roman" w:cs="Times New Roman"/>
          <w:sz w:val="28"/>
          <w:szCs w:val="28"/>
        </w:rPr>
        <w:t xml:space="preserve"> удостоверяющим центром либо доверенным лицом удостоверяющего центра и подтверждающи</w:t>
      </w:r>
      <w:r>
        <w:rPr>
          <w:rFonts w:ascii="Times New Roman" w:hAnsi="Times New Roman" w:cs="Times New Roman"/>
          <w:sz w:val="28"/>
          <w:szCs w:val="28"/>
        </w:rPr>
        <w:t>й</w:t>
      </w:r>
      <w:r w:rsidRPr="00A9701D">
        <w:rPr>
          <w:rFonts w:ascii="Times New Roman" w:hAnsi="Times New Roman" w:cs="Times New Roman"/>
          <w:sz w:val="28"/>
          <w:szCs w:val="28"/>
        </w:rPr>
        <w:t xml:space="preserve"> принадлежность ключа проверки электронной подписи владельцу сертификата ключа проверки электронной подп</w:t>
      </w:r>
      <w:r>
        <w:rPr>
          <w:rFonts w:ascii="Times New Roman" w:hAnsi="Times New Roman" w:cs="Times New Roman"/>
          <w:sz w:val="28"/>
          <w:szCs w:val="28"/>
        </w:rPr>
        <w:t>иси.</w:t>
      </w:r>
    </w:p>
    <w:p w:rsidR="006E33E0" w:rsidRDefault="006E33E0" w:rsidP="006E33E0">
      <w:pPr>
        <w:jc w:val="both"/>
        <w:rPr>
          <w:rFonts w:ascii="Times New Roman" w:hAnsi="Times New Roman" w:cs="Times New Roman"/>
          <w:sz w:val="28"/>
          <w:szCs w:val="28"/>
        </w:rPr>
      </w:pPr>
      <w:proofErr w:type="gramStart"/>
      <w:r>
        <w:rPr>
          <w:rFonts w:ascii="Times New Roman" w:hAnsi="Times New Roman" w:cs="Times New Roman"/>
          <w:b/>
          <w:sz w:val="28"/>
          <w:szCs w:val="28"/>
        </w:rPr>
        <w:t>К</w:t>
      </w:r>
      <w:r w:rsidRPr="00A9701D">
        <w:rPr>
          <w:rFonts w:ascii="Times New Roman" w:hAnsi="Times New Roman" w:cs="Times New Roman"/>
          <w:b/>
          <w:sz w:val="28"/>
          <w:szCs w:val="28"/>
        </w:rPr>
        <w:t>валифицированный сертификат ключа проверки электронной подписи</w:t>
      </w:r>
      <w:r w:rsidRPr="00A9701D">
        <w:rPr>
          <w:rFonts w:ascii="Times New Roman" w:hAnsi="Times New Roman" w:cs="Times New Roman"/>
          <w:sz w:val="28"/>
          <w:szCs w:val="28"/>
        </w:rPr>
        <w:t xml:space="preserve"> (далее - квалифицированный сертификат) - сертификат ключа проверки электронной подписи, соответствующий требованиям, установленным Федеральным законом</w:t>
      </w:r>
      <w:r>
        <w:rPr>
          <w:rFonts w:ascii="Times New Roman" w:hAnsi="Times New Roman" w:cs="Times New Roman"/>
          <w:sz w:val="28"/>
          <w:szCs w:val="28"/>
        </w:rPr>
        <w:t xml:space="preserve"> </w:t>
      </w:r>
      <w:r w:rsidRPr="00EF786D">
        <w:rPr>
          <w:rFonts w:ascii="Times New Roman" w:hAnsi="Times New Roman" w:cs="Times New Roman"/>
          <w:sz w:val="28"/>
          <w:szCs w:val="28"/>
        </w:rPr>
        <w:t>от 06.04.2011 N 63-ФЗ</w:t>
      </w:r>
      <w:r>
        <w:rPr>
          <w:rFonts w:ascii="Times New Roman" w:hAnsi="Times New Roman" w:cs="Times New Roman"/>
          <w:sz w:val="28"/>
          <w:szCs w:val="28"/>
        </w:rPr>
        <w:t xml:space="preserve"> </w:t>
      </w:r>
      <w:r w:rsidRPr="00EF786D">
        <w:rPr>
          <w:rFonts w:ascii="Times New Roman" w:hAnsi="Times New Roman" w:cs="Times New Roman"/>
          <w:sz w:val="28"/>
          <w:szCs w:val="28"/>
        </w:rPr>
        <w:t>"Об электронной подписи"</w:t>
      </w:r>
      <w:r w:rsidRPr="00A9701D">
        <w:rPr>
          <w:rFonts w:ascii="Times New Roman" w:hAnsi="Times New Roman" w:cs="Times New Roman"/>
          <w:sz w:val="28"/>
          <w:szCs w:val="28"/>
        </w:rPr>
        <w:t xml:space="preserve"> и иными принимаемыми в соответствии с ним нормативными правовыми актами, и созданный аккредитованным удостоверяющим </w:t>
      </w:r>
      <w:r w:rsidRPr="00A9701D">
        <w:rPr>
          <w:rFonts w:ascii="Times New Roman" w:hAnsi="Times New Roman" w:cs="Times New Roman"/>
          <w:sz w:val="28"/>
          <w:szCs w:val="28"/>
        </w:rPr>
        <w:lastRenderedPageBreak/>
        <w:t>центром либо федеральным органом исполнительной власти, уполномоченным в сфере ис</w:t>
      </w:r>
      <w:r>
        <w:rPr>
          <w:rFonts w:ascii="Times New Roman" w:hAnsi="Times New Roman" w:cs="Times New Roman"/>
          <w:sz w:val="28"/>
          <w:szCs w:val="28"/>
        </w:rPr>
        <w:t>пользования электронной подписи.</w:t>
      </w:r>
      <w:proofErr w:type="gramEnd"/>
    </w:p>
    <w:p w:rsidR="006E33E0" w:rsidRPr="000929A9" w:rsidRDefault="006E33E0" w:rsidP="006E33E0">
      <w:pPr>
        <w:jc w:val="both"/>
        <w:rPr>
          <w:rFonts w:ascii="Times New Roman" w:hAnsi="Times New Roman" w:cs="Times New Roman"/>
          <w:sz w:val="28"/>
          <w:szCs w:val="28"/>
        </w:rPr>
      </w:pPr>
      <w:r w:rsidRPr="000929A9">
        <w:rPr>
          <w:rFonts w:ascii="Times New Roman" w:hAnsi="Times New Roman" w:cs="Times New Roman"/>
          <w:b/>
          <w:sz w:val="28"/>
          <w:szCs w:val="28"/>
        </w:rPr>
        <w:t>Ключ электронной подписи</w:t>
      </w:r>
      <w:r w:rsidRPr="000929A9">
        <w:rPr>
          <w:rFonts w:ascii="Times New Roman" w:hAnsi="Times New Roman" w:cs="Times New Roman"/>
          <w:sz w:val="28"/>
          <w:szCs w:val="28"/>
        </w:rPr>
        <w:t xml:space="preserve"> - уникальная последовательность символов, предназначенная для создания электронной подписи</w:t>
      </w:r>
      <w:r>
        <w:rPr>
          <w:rFonts w:ascii="Times New Roman" w:hAnsi="Times New Roman" w:cs="Times New Roman"/>
          <w:sz w:val="28"/>
          <w:szCs w:val="28"/>
        </w:rPr>
        <w:t>.</w:t>
      </w:r>
    </w:p>
    <w:p w:rsidR="006E33E0" w:rsidRPr="000929A9" w:rsidRDefault="006E33E0" w:rsidP="006E33E0">
      <w:pPr>
        <w:jc w:val="both"/>
        <w:rPr>
          <w:rFonts w:ascii="Times New Roman" w:hAnsi="Times New Roman" w:cs="Times New Roman"/>
          <w:sz w:val="28"/>
          <w:szCs w:val="28"/>
        </w:rPr>
      </w:pPr>
      <w:r w:rsidRPr="000929A9">
        <w:rPr>
          <w:rFonts w:ascii="Times New Roman" w:hAnsi="Times New Roman" w:cs="Times New Roman"/>
          <w:b/>
          <w:sz w:val="28"/>
          <w:szCs w:val="28"/>
        </w:rPr>
        <w:t>Ключ проверки электронной подписи</w:t>
      </w:r>
      <w:r w:rsidRPr="000929A9">
        <w:rPr>
          <w:rFonts w:ascii="Times New Roman" w:hAnsi="Times New Roman" w:cs="Times New Roman"/>
          <w:sz w:val="28"/>
          <w:szCs w:val="28"/>
        </w:rPr>
        <w:t xml:space="preserve">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w:t>
      </w:r>
      <w:r>
        <w:rPr>
          <w:rFonts w:ascii="Times New Roman" w:hAnsi="Times New Roman" w:cs="Times New Roman"/>
          <w:sz w:val="28"/>
          <w:szCs w:val="28"/>
        </w:rPr>
        <w:t>.</w:t>
      </w:r>
    </w:p>
    <w:p w:rsidR="006E33E0" w:rsidRDefault="006E33E0" w:rsidP="006E33E0">
      <w:pPr>
        <w:jc w:val="both"/>
        <w:rPr>
          <w:rFonts w:ascii="Times New Roman" w:hAnsi="Times New Roman" w:cs="Times New Roman"/>
          <w:sz w:val="28"/>
          <w:szCs w:val="28"/>
        </w:rPr>
      </w:pPr>
      <w:r w:rsidRPr="00C74BF9">
        <w:rPr>
          <w:rFonts w:ascii="Times New Roman" w:hAnsi="Times New Roman" w:cs="Times New Roman"/>
          <w:b/>
          <w:sz w:val="28"/>
          <w:szCs w:val="28"/>
        </w:rPr>
        <w:t>Ключи ЭП</w:t>
      </w:r>
      <w:r w:rsidRPr="00C74BF9">
        <w:rPr>
          <w:rFonts w:ascii="Times New Roman" w:hAnsi="Times New Roman" w:cs="Times New Roman"/>
          <w:sz w:val="28"/>
          <w:szCs w:val="28"/>
        </w:rPr>
        <w:t xml:space="preserve"> </w:t>
      </w:r>
      <w:r>
        <w:rPr>
          <w:rFonts w:ascii="Times New Roman" w:hAnsi="Times New Roman" w:cs="Times New Roman"/>
          <w:sz w:val="28"/>
          <w:szCs w:val="28"/>
        </w:rPr>
        <w:t>– совместно именуемые далее по</w:t>
      </w:r>
      <w:r w:rsidRPr="00C74BF9">
        <w:rPr>
          <w:rFonts w:ascii="Times New Roman" w:hAnsi="Times New Roman" w:cs="Times New Roman"/>
          <w:sz w:val="28"/>
          <w:szCs w:val="28"/>
        </w:rPr>
        <w:t xml:space="preserve"> тексту настоящего Договора </w:t>
      </w:r>
      <w:r>
        <w:rPr>
          <w:rFonts w:ascii="Times New Roman" w:hAnsi="Times New Roman" w:cs="Times New Roman"/>
          <w:sz w:val="28"/>
          <w:szCs w:val="28"/>
        </w:rPr>
        <w:t>К</w:t>
      </w:r>
      <w:r w:rsidRPr="00C74BF9">
        <w:rPr>
          <w:rFonts w:ascii="Times New Roman" w:hAnsi="Times New Roman" w:cs="Times New Roman"/>
          <w:sz w:val="28"/>
          <w:szCs w:val="28"/>
        </w:rPr>
        <w:t xml:space="preserve">люч проверки электронной подписи и </w:t>
      </w:r>
      <w:r>
        <w:rPr>
          <w:rFonts w:ascii="Times New Roman" w:hAnsi="Times New Roman" w:cs="Times New Roman"/>
          <w:sz w:val="28"/>
          <w:szCs w:val="28"/>
        </w:rPr>
        <w:t>К</w:t>
      </w:r>
      <w:r w:rsidRPr="00C74BF9">
        <w:rPr>
          <w:rFonts w:ascii="Times New Roman" w:hAnsi="Times New Roman" w:cs="Times New Roman"/>
          <w:sz w:val="28"/>
          <w:szCs w:val="28"/>
        </w:rPr>
        <w:t>люч электронной подписи</w:t>
      </w:r>
      <w:r>
        <w:rPr>
          <w:rFonts w:ascii="Times New Roman" w:hAnsi="Times New Roman" w:cs="Times New Roman"/>
          <w:sz w:val="28"/>
          <w:szCs w:val="28"/>
        </w:rPr>
        <w:t>.</w:t>
      </w:r>
      <w:r w:rsidRPr="00C74BF9">
        <w:rPr>
          <w:rFonts w:ascii="Times New Roman" w:hAnsi="Times New Roman" w:cs="Times New Roman"/>
          <w:sz w:val="28"/>
          <w:szCs w:val="28"/>
        </w:rPr>
        <w:t xml:space="preserve"> </w:t>
      </w:r>
    </w:p>
    <w:p w:rsidR="006E33E0" w:rsidRPr="00C74BF9" w:rsidRDefault="006E33E0" w:rsidP="006E33E0">
      <w:pPr>
        <w:jc w:val="both"/>
        <w:rPr>
          <w:rFonts w:ascii="Times New Roman" w:hAnsi="Times New Roman" w:cs="Times New Roman"/>
          <w:sz w:val="28"/>
          <w:szCs w:val="28"/>
        </w:rPr>
      </w:pPr>
      <w:r w:rsidRPr="0011221E">
        <w:rPr>
          <w:rFonts w:ascii="Times New Roman" w:hAnsi="Times New Roman" w:cs="Times New Roman"/>
          <w:b/>
          <w:sz w:val="28"/>
          <w:szCs w:val="28"/>
        </w:rPr>
        <w:t>Сертификат</w:t>
      </w:r>
      <w:r>
        <w:rPr>
          <w:rFonts w:ascii="Times New Roman" w:hAnsi="Times New Roman" w:cs="Times New Roman"/>
          <w:b/>
          <w:sz w:val="28"/>
          <w:szCs w:val="28"/>
        </w:rPr>
        <w:t xml:space="preserve"> </w:t>
      </w:r>
      <w:r w:rsidRPr="0011221E">
        <w:rPr>
          <w:rFonts w:ascii="Times New Roman" w:hAnsi="Times New Roman" w:cs="Times New Roman"/>
          <w:sz w:val="28"/>
          <w:szCs w:val="28"/>
        </w:rPr>
        <w:t>–</w:t>
      </w:r>
      <w:r>
        <w:rPr>
          <w:rFonts w:ascii="Times New Roman" w:hAnsi="Times New Roman" w:cs="Times New Roman"/>
          <w:sz w:val="28"/>
          <w:szCs w:val="28"/>
        </w:rPr>
        <w:t xml:space="preserve"> </w:t>
      </w:r>
      <w:r w:rsidRPr="00C74BF9">
        <w:rPr>
          <w:rFonts w:ascii="Times New Roman" w:hAnsi="Times New Roman" w:cs="Times New Roman"/>
          <w:sz w:val="28"/>
          <w:szCs w:val="28"/>
        </w:rPr>
        <w:t>сертификат ключа проверки электронной подписи  или квалифицированный сертификат ключа</w:t>
      </w:r>
      <w:r>
        <w:rPr>
          <w:rFonts w:ascii="Times New Roman" w:hAnsi="Times New Roman" w:cs="Times New Roman"/>
          <w:sz w:val="28"/>
          <w:szCs w:val="28"/>
        </w:rPr>
        <w:t xml:space="preserve"> проверки электронной подписи</w:t>
      </w:r>
      <w:r w:rsidRPr="00C74BF9">
        <w:rPr>
          <w:rFonts w:ascii="Times New Roman" w:hAnsi="Times New Roman" w:cs="Times New Roman"/>
          <w:sz w:val="28"/>
          <w:szCs w:val="28"/>
        </w:rPr>
        <w:t>.</w:t>
      </w:r>
    </w:p>
    <w:p w:rsidR="006E33E0" w:rsidRDefault="006E33E0" w:rsidP="006E33E0">
      <w:pPr>
        <w:jc w:val="both"/>
        <w:rPr>
          <w:rFonts w:ascii="Times New Roman" w:hAnsi="Times New Roman" w:cs="Times New Roman"/>
          <w:sz w:val="28"/>
          <w:szCs w:val="28"/>
        </w:rPr>
      </w:pPr>
      <w:r w:rsidRPr="00426F96">
        <w:rPr>
          <w:rFonts w:ascii="Times New Roman" w:hAnsi="Times New Roman" w:cs="Times New Roman"/>
          <w:b/>
          <w:sz w:val="28"/>
          <w:szCs w:val="28"/>
        </w:rPr>
        <w:t>Заявление пользователя</w:t>
      </w:r>
      <w:r w:rsidRPr="00426F96">
        <w:rPr>
          <w:rFonts w:ascii="Times New Roman" w:hAnsi="Times New Roman" w:cs="Times New Roman"/>
          <w:sz w:val="28"/>
          <w:szCs w:val="28"/>
        </w:rPr>
        <w:t xml:space="preserve"> – </w:t>
      </w:r>
      <w:r>
        <w:rPr>
          <w:rFonts w:ascii="Times New Roman" w:hAnsi="Times New Roman" w:cs="Times New Roman"/>
          <w:sz w:val="28"/>
          <w:szCs w:val="28"/>
        </w:rPr>
        <w:t>заявление Заказчика</w:t>
      </w:r>
      <w:r w:rsidRPr="00426F96">
        <w:rPr>
          <w:rFonts w:ascii="Times New Roman" w:hAnsi="Times New Roman" w:cs="Times New Roman"/>
          <w:sz w:val="28"/>
          <w:szCs w:val="28"/>
        </w:rPr>
        <w:t xml:space="preserve"> по форме согласно</w:t>
      </w:r>
      <w:r>
        <w:rPr>
          <w:rFonts w:ascii="Times New Roman" w:hAnsi="Times New Roman" w:cs="Times New Roman"/>
          <w:sz w:val="28"/>
          <w:szCs w:val="28"/>
        </w:rPr>
        <w:t xml:space="preserve"> приложению к</w:t>
      </w:r>
      <w:r w:rsidRPr="00426F96">
        <w:rPr>
          <w:rFonts w:ascii="Times New Roman" w:hAnsi="Times New Roman" w:cs="Times New Roman"/>
          <w:sz w:val="28"/>
          <w:szCs w:val="28"/>
        </w:rPr>
        <w:t xml:space="preserve"> Регламенту</w:t>
      </w:r>
      <w:r>
        <w:rPr>
          <w:rFonts w:ascii="Times New Roman" w:hAnsi="Times New Roman" w:cs="Times New Roman"/>
          <w:sz w:val="28"/>
          <w:szCs w:val="28"/>
        </w:rPr>
        <w:t xml:space="preserve"> УЦ «КАРТОТЕКА», содержащее просьбу изготовить Ключи ЭП и Сертификат.</w:t>
      </w:r>
    </w:p>
    <w:p w:rsidR="006E33E0" w:rsidRPr="004045D1" w:rsidRDefault="006E33E0" w:rsidP="006E33E0">
      <w:pPr>
        <w:jc w:val="both"/>
        <w:rPr>
          <w:rFonts w:ascii="Times New Roman" w:hAnsi="Times New Roman" w:cs="Times New Roman"/>
          <w:sz w:val="28"/>
          <w:szCs w:val="28"/>
        </w:rPr>
      </w:pPr>
      <w:r w:rsidRPr="003B1979">
        <w:rPr>
          <w:rFonts w:ascii="Times New Roman" w:hAnsi="Times New Roman" w:cs="Times New Roman"/>
          <w:b/>
          <w:sz w:val="28"/>
          <w:szCs w:val="28"/>
        </w:rPr>
        <w:t>Заявка</w:t>
      </w:r>
      <w:r>
        <w:rPr>
          <w:rFonts w:ascii="Times New Roman" w:hAnsi="Times New Roman" w:cs="Times New Roman"/>
          <w:sz w:val="28"/>
          <w:szCs w:val="28"/>
        </w:rPr>
        <w:t xml:space="preserve"> </w:t>
      </w:r>
      <w:r w:rsidRPr="00C91315">
        <w:rPr>
          <w:rFonts w:ascii="Times New Roman" w:hAnsi="Times New Roman" w:cs="Times New Roman"/>
          <w:sz w:val="28"/>
          <w:szCs w:val="28"/>
        </w:rPr>
        <w:t>–</w:t>
      </w:r>
      <w:r>
        <w:rPr>
          <w:rFonts w:ascii="Times New Roman" w:hAnsi="Times New Roman" w:cs="Times New Roman"/>
          <w:sz w:val="28"/>
          <w:szCs w:val="28"/>
        </w:rPr>
        <w:t xml:space="preserve"> электронный документ, формирующийся </w:t>
      </w:r>
      <w:r w:rsidRPr="003B1979">
        <w:rPr>
          <w:rFonts w:ascii="Times New Roman" w:hAnsi="Times New Roman" w:cs="Times New Roman"/>
          <w:sz w:val="28"/>
          <w:szCs w:val="28"/>
        </w:rPr>
        <w:t>путем</w:t>
      </w:r>
      <w:r>
        <w:rPr>
          <w:rFonts w:ascii="Times New Roman" w:hAnsi="Times New Roman" w:cs="Times New Roman"/>
          <w:sz w:val="28"/>
          <w:szCs w:val="28"/>
        </w:rPr>
        <w:t xml:space="preserve"> заполнения формы</w:t>
      </w:r>
      <w:r w:rsidRPr="003B1979">
        <w:rPr>
          <w:rFonts w:ascii="Times New Roman" w:hAnsi="Times New Roman" w:cs="Times New Roman"/>
          <w:sz w:val="28"/>
          <w:szCs w:val="28"/>
        </w:rPr>
        <w:t xml:space="preserve"> на </w:t>
      </w:r>
      <w:r>
        <w:rPr>
          <w:rFonts w:ascii="Times New Roman" w:hAnsi="Times New Roman" w:cs="Times New Roman"/>
          <w:sz w:val="28"/>
          <w:szCs w:val="28"/>
        </w:rPr>
        <w:t>с</w:t>
      </w:r>
      <w:r w:rsidRPr="003B1979">
        <w:rPr>
          <w:rFonts w:ascii="Times New Roman" w:hAnsi="Times New Roman" w:cs="Times New Roman"/>
          <w:sz w:val="28"/>
          <w:szCs w:val="28"/>
        </w:rPr>
        <w:t>айте УЦ «КАРТОТЕКА»</w:t>
      </w:r>
      <w:r>
        <w:rPr>
          <w:rFonts w:ascii="Times New Roman" w:hAnsi="Times New Roman" w:cs="Times New Roman"/>
          <w:sz w:val="28"/>
          <w:szCs w:val="28"/>
        </w:rPr>
        <w:t xml:space="preserve"> в сети Интернет по адресу: </w:t>
      </w:r>
      <w:r>
        <w:rPr>
          <w:rFonts w:ascii="Times New Roman" w:hAnsi="Times New Roman" w:cs="Times New Roman"/>
          <w:sz w:val="28"/>
          <w:szCs w:val="28"/>
          <w:lang w:val="en-US"/>
        </w:rPr>
        <w:t>www</w:t>
      </w:r>
      <w:r w:rsidRPr="00553C43">
        <w:rPr>
          <w:rFonts w:ascii="Times New Roman" w:hAnsi="Times New Roman" w:cs="Times New Roman"/>
          <w:sz w:val="28"/>
          <w:szCs w:val="28"/>
        </w:rPr>
        <w:t>.</w:t>
      </w:r>
      <w:proofErr w:type="spellStart"/>
      <w:r>
        <w:rPr>
          <w:rFonts w:ascii="Times New Roman" w:hAnsi="Times New Roman" w:cs="Times New Roman"/>
          <w:sz w:val="28"/>
          <w:szCs w:val="28"/>
          <w:lang w:val="en-US"/>
        </w:rPr>
        <w:t>kartoteka</w:t>
      </w:r>
      <w:proofErr w:type="spellEnd"/>
      <w:r w:rsidRPr="00553C43">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553C43">
        <w:rPr>
          <w:rFonts w:ascii="Times New Roman" w:hAnsi="Times New Roman" w:cs="Times New Roman"/>
          <w:sz w:val="28"/>
          <w:szCs w:val="28"/>
        </w:rPr>
        <w:t>,</w:t>
      </w:r>
      <w:r w:rsidRPr="003B1979">
        <w:rPr>
          <w:rFonts w:ascii="Times New Roman" w:hAnsi="Times New Roman" w:cs="Times New Roman"/>
          <w:sz w:val="28"/>
          <w:szCs w:val="28"/>
        </w:rPr>
        <w:t xml:space="preserve"> либо путем </w:t>
      </w:r>
      <w:r>
        <w:rPr>
          <w:rFonts w:ascii="Times New Roman" w:hAnsi="Times New Roman" w:cs="Times New Roman"/>
          <w:sz w:val="28"/>
          <w:szCs w:val="28"/>
        </w:rPr>
        <w:t>составления электронного сообщения, подлежащего направлению по электронной почте.</w:t>
      </w:r>
      <w:r w:rsidRPr="00553C43">
        <w:rPr>
          <w:rFonts w:ascii="Times New Roman" w:hAnsi="Times New Roman" w:cs="Times New Roman"/>
          <w:sz w:val="28"/>
          <w:szCs w:val="28"/>
        </w:rPr>
        <w:t xml:space="preserve"> </w:t>
      </w:r>
      <w:r w:rsidRPr="003B1979">
        <w:rPr>
          <w:rFonts w:ascii="Times New Roman" w:hAnsi="Times New Roman" w:cs="Times New Roman"/>
          <w:sz w:val="28"/>
          <w:szCs w:val="28"/>
        </w:rPr>
        <w:t>Заявк</w:t>
      </w:r>
      <w:r>
        <w:rPr>
          <w:rFonts w:ascii="Times New Roman" w:hAnsi="Times New Roman" w:cs="Times New Roman"/>
          <w:sz w:val="28"/>
          <w:szCs w:val="28"/>
        </w:rPr>
        <w:t>а содержит информацию о заказываемых услугах и</w:t>
      </w:r>
      <w:r w:rsidRPr="003B1979">
        <w:rPr>
          <w:rFonts w:ascii="Times New Roman" w:hAnsi="Times New Roman" w:cs="Times New Roman"/>
          <w:sz w:val="28"/>
          <w:szCs w:val="28"/>
        </w:rPr>
        <w:t xml:space="preserve"> необходим</w:t>
      </w:r>
      <w:r>
        <w:rPr>
          <w:rFonts w:ascii="Times New Roman" w:hAnsi="Times New Roman" w:cs="Times New Roman"/>
          <w:sz w:val="28"/>
          <w:szCs w:val="28"/>
        </w:rPr>
        <w:t>а</w:t>
      </w:r>
      <w:r w:rsidRPr="003B1979">
        <w:rPr>
          <w:rFonts w:ascii="Times New Roman" w:hAnsi="Times New Roman" w:cs="Times New Roman"/>
          <w:sz w:val="28"/>
          <w:szCs w:val="28"/>
        </w:rPr>
        <w:t xml:space="preserve"> для выставления счета </w:t>
      </w:r>
      <w:r>
        <w:rPr>
          <w:rFonts w:ascii="Times New Roman" w:hAnsi="Times New Roman" w:cs="Times New Roman"/>
          <w:sz w:val="28"/>
          <w:szCs w:val="28"/>
        </w:rPr>
        <w:t>Заказчику.</w:t>
      </w:r>
      <w:r w:rsidRPr="003B1979">
        <w:rPr>
          <w:rFonts w:ascii="Times New Roman" w:hAnsi="Times New Roman" w:cs="Times New Roman"/>
          <w:sz w:val="28"/>
          <w:szCs w:val="28"/>
        </w:rPr>
        <w:t xml:space="preserve"> </w:t>
      </w:r>
    </w:p>
    <w:p w:rsidR="006E33E0" w:rsidRPr="00F4026D" w:rsidRDefault="006E33E0" w:rsidP="006E33E0">
      <w:pPr>
        <w:jc w:val="both"/>
        <w:rPr>
          <w:rFonts w:ascii="Times New Roman" w:hAnsi="Times New Roman" w:cs="Times New Roman"/>
          <w:sz w:val="28"/>
          <w:szCs w:val="28"/>
        </w:rPr>
      </w:pPr>
      <w:r w:rsidRPr="00F4026D">
        <w:rPr>
          <w:rFonts w:ascii="Times New Roman" w:hAnsi="Times New Roman" w:cs="Times New Roman"/>
          <w:sz w:val="28"/>
          <w:szCs w:val="28"/>
        </w:rPr>
        <w:t>Термины, используемые в настоящем Договоре,</w:t>
      </w:r>
      <w:r>
        <w:rPr>
          <w:rFonts w:ascii="Times New Roman" w:hAnsi="Times New Roman" w:cs="Times New Roman"/>
          <w:sz w:val="28"/>
          <w:szCs w:val="28"/>
        </w:rPr>
        <w:t xml:space="preserve"> и не указанные в настоящем разделе Договора,</w:t>
      </w:r>
      <w:r w:rsidRPr="00F4026D">
        <w:rPr>
          <w:rFonts w:ascii="Times New Roman" w:hAnsi="Times New Roman" w:cs="Times New Roman"/>
          <w:sz w:val="28"/>
          <w:szCs w:val="28"/>
        </w:rPr>
        <w:t xml:space="preserve"> имеют значение, приведенное в разделе «2» Регламента УЦ «КАРТОТЕКА». В случае отсутствия однозначного толкования термина в Регламенте УЦ «КАРТОТЕКА», Стороны будут руководствоваться: в первую очередь - толкованием термина, определенным законодательством РФ, при отсутствии такого термина в законодательстве РФ – значением термина, используемого в обычаях делового оборота, в том числе, но не исключительно, толкованием, являющимся общепринятым в сети Интернет.</w:t>
      </w:r>
    </w:p>
    <w:p w:rsidR="006E33E0" w:rsidRPr="00310EF3" w:rsidRDefault="006E33E0" w:rsidP="006E33E0">
      <w:pPr>
        <w:jc w:val="both"/>
        <w:rPr>
          <w:rFonts w:ascii="Times New Roman" w:hAnsi="Times New Roman" w:cs="Times New Roman"/>
          <w:sz w:val="28"/>
          <w:szCs w:val="28"/>
        </w:rPr>
      </w:pPr>
    </w:p>
    <w:p w:rsidR="006E33E0" w:rsidRPr="00B9211A" w:rsidRDefault="006E33E0" w:rsidP="006E33E0">
      <w:pPr>
        <w:pStyle w:val="a3"/>
        <w:numPr>
          <w:ilvl w:val="0"/>
          <w:numId w:val="1"/>
        </w:numPr>
        <w:jc w:val="both"/>
        <w:rPr>
          <w:rFonts w:ascii="Times New Roman" w:hAnsi="Times New Roman" w:cs="Times New Roman"/>
          <w:b/>
          <w:sz w:val="28"/>
          <w:szCs w:val="28"/>
        </w:rPr>
      </w:pPr>
      <w:r w:rsidRPr="00B9211A">
        <w:rPr>
          <w:rFonts w:ascii="Times New Roman" w:hAnsi="Times New Roman" w:cs="Times New Roman"/>
          <w:b/>
          <w:sz w:val="28"/>
          <w:szCs w:val="28"/>
        </w:rPr>
        <w:t>ЗАКЛЮЧЕНИЕ ДОГОВОРА</w:t>
      </w:r>
    </w:p>
    <w:p w:rsidR="006E33E0" w:rsidRDefault="006E33E0" w:rsidP="006E33E0">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С момента заключения настоящего Договора физическое или юридическое лицо становится Стороной Договора, в дальнейшем именуемой Заказчик. Заключение настоящего Договора означает полное и безоговорочное принятие Заказчиком всех условий, изложенных в настоящем Договоре, а при заключении настоящего Договора в целях изготовления сертификата и </w:t>
      </w:r>
      <w:r>
        <w:rPr>
          <w:rFonts w:ascii="Times New Roman" w:hAnsi="Times New Roman" w:cs="Times New Roman"/>
          <w:sz w:val="28"/>
          <w:szCs w:val="28"/>
        </w:rPr>
        <w:lastRenderedPageBreak/>
        <w:t xml:space="preserve">ключей ЭП также всех условий, изложенных в Регламенте УЦ «КАРТОТЕКА». В последнем случае Регламент УЦ «КАРТОТЕКА» является неотъемлемой частью настоящего Договора. </w:t>
      </w:r>
    </w:p>
    <w:p w:rsidR="006E33E0" w:rsidRDefault="006E33E0" w:rsidP="006E33E0">
      <w:pPr>
        <w:pStyle w:val="a3"/>
        <w:numPr>
          <w:ilvl w:val="1"/>
          <w:numId w:val="1"/>
        </w:numPr>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Подача Заявления пользователя в УЦ «КАРТОТЕКА» (непосредственно в УЦ «КАРТОТЕКА» или через доверенное лицо УЦ </w:t>
      </w:r>
      <w:r w:rsidRPr="00B62345">
        <w:rPr>
          <w:rFonts w:ascii="Times New Roman" w:hAnsi="Times New Roman" w:cs="Times New Roman"/>
          <w:sz w:val="28"/>
          <w:szCs w:val="28"/>
        </w:rPr>
        <w:t>«КАРТОТЕКА»</w:t>
      </w:r>
      <w:r>
        <w:rPr>
          <w:rFonts w:ascii="Times New Roman" w:hAnsi="Times New Roman" w:cs="Times New Roman"/>
          <w:sz w:val="28"/>
          <w:szCs w:val="28"/>
        </w:rPr>
        <w:t>) п</w:t>
      </w:r>
      <w:r w:rsidRPr="00921C98">
        <w:rPr>
          <w:rFonts w:ascii="Times New Roman" w:hAnsi="Times New Roman" w:cs="Times New Roman"/>
          <w:sz w:val="28"/>
          <w:szCs w:val="28"/>
        </w:rPr>
        <w:t xml:space="preserve">ри заключении настоящего Договора в целях изготовления сертификата </w:t>
      </w:r>
      <w:r>
        <w:rPr>
          <w:rFonts w:ascii="Times New Roman" w:hAnsi="Times New Roman" w:cs="Times New Roman"/>
          <w:sz w:val="28"/>
          <w:szCs w:val="28"/>
        </w:rPr>
        <w:t>и ключей ЭП</w:t>
      </w:r>
      <w:r w:rsidRPr="00921C98">
        <w:rPr>
          <w:rFonts w:ascii="Times New Roman" w:hAnsi="Times New Roman" w:cs="Times New Roman"/>
          <w:sz w:val="28"/>
          <w:szCs w:val="28"/>
        </w:rPr>
        <w:t xml:space="preserve"> </w:t>
      </w:r>
      <w:r>
        <w:rPr>
          <w:rFonts w:ascii="Times New Roman" w:hAnsi="Times New Roman" w:cs="Times New Roman"/>
          <w:sz w:val="28"/>
          <w:szCs w:val="28"/>
        </w:rPr>
        <w:t xml:space="preserve">является полным и безоговорочным акцептом настоящей публичной оферты, в соответствии с п. 1 ст. 433 и п. 3 ст. 438 Гражданского кодекса Российской Федерации. </w:t>
      </w:r>
      <w:proofErr w:type="gramEnd"/>
    </w:p>
    <w:p w:rsidR="006E33E0" w:rsidRPr="00D26CE0" w:rsidRDefault="006E33E0" w:rsidP="006E33E0">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Подача Заявки п</w:t>
      </w:r>
      <w:r w:rsidRPr="00921C98">
        <w:rPr>
          <w:rFonts w:ascii="Times New Roman" w:hAnsi="Times New Roman" w:cs="Times New Roman"/>
          <w:sz w:val="28"/>
          <w:szCs w:val="28"/>
        </w:rPr>
        <w:t xml:space="preserve">ри заключении настоящего Договора в целях </w:t>
      </w:r>
      <w:r>
        <w:rPr>
          <w:rFonts w:ascii="Times New Roman" w:hAnsi="Times New Roman" w:cs="Times New Roman"/>
          <w:sz w:val="28"/>
          <w:szCs w:val="28"/>
        </w:rPr>
        <w:t xml:space="preserve">заказа услуг, не указанных в п. 1.2. настоящего Договора, является полным и безоговорочным акцептом настоящей публичной оферты, в соответствии с п. 1 ст. 433 и п. 3 ст. 438 Гражданского кодекса Российской Федерации. </w:t>
      </w:r>
    </w:p>
    <w:p w:rsidR="006E33E0" w:rsidRPr="00F4026D" w:rsidRDefault="006E33E0" w:rsidP="006E33E0">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В случаях, указанных в п. 1.2, 1.3 Договора, в соответствии с п. 3 ст. 434 Гражданского кодекса Российской Федерации настоящий Договор считается заключенным в письменной форме. Местом заключения Договора признается город Москва. </w:t>
      </w:r>
    </w:p>
    <w:p w:rsidR="006E33E0" w:rsidRDefault="006E33E0" w:rsidP="006E33E0">
      <w:pPr>
        <w:pStyle w:val="a3"/>
        <w:ind w:left="1440"/>
        <w:jc w:val="both"/>
        <w:rPr>
          <w:rFonts w:ascii="Times New Roman" w:hAnsi="Times New Roman" w:cs="Times New Roman"/>
          <w:sz w:val="28"/>
          <w:szCs w:val="28"/>
        </w:rPr>
      </w:pPr>
    </w:p>
    <w:p w:rsidR="006E33E0" w:rsidRDefault="006E33E0" w:rsidP="006E33E0">
      <w:pPr>
        <w:pStyle w:val="a3"/>
        <w:ind w:left="1440"/>
        <w:jc w:val="both"/>
        <w:rPr>
          <w:rFonts w:ascii="Times New Roman" w:hAnsi="Times New Roman" w:cs="Times New Roman"/>
          <w:sz w:val="28"/>
          <w:szCs w:val="28"/>
        </w:rPr>
      </w:pPr>
    </w:p>
    <w:p w:rsidR="006E33E0" w:rsidRPr="00063A12" w:rsidRDefault="006E33E0" w:rsidP="006E33E0">
      <w:pPr>
        <w:pStyle w:val="a3"/>
        <w:numPr>
          <w:ilvl w:val="0"/>
          <w:numId w:val="1"/>
        </w:numPr>
        <w:jc w:val="both"/>
        <w:rPr>
          <w:rFonts w:ascii="Times New Roman" w:hAnsi="Times New Roman" w:cs="Times New Roman"/>
          <w:sz w:val="28"/>
          <w:szCs w:val="28"/>
        </w:rPr>
      </w:pPr>
      <w:r>
        <w:rPr>
          <w:rFonts w:ascii="Times New Roman" w:hAnsi="Times New Roman" w:cs="Times New Roman"/>
          <w:b/>
          <w:sz w:val="28"/>
          <w:szCs w:val="28"/>
        </w:rPr>
        <w:t>ПРЕДМЕТ ДОГОВОРА</w:t>
      </w:r>
    </w:p>
    <w:p w:rsidR="006E33E0" w:rsidRDefault="006E33E0" w:rsidP="006E33E0">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УЦ «КАРТОТЕКА» обязуется оказать Заказчику комплекс услуг Удостоверяющего Центра, а Заказчик обязуется принять и оплатить оказываемые услуги в соответствии с условиями настоящего Договора. </w:t>
      </w:r>
    </w:p>
    <w:p w:rsidR="006E33E0" w:rsidRDefault="006E33E0" w:rsidP="006E33E0">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Информация о стоимости и виде услуг содержится на Сайте УЦ «КАРТОТЕКА» по адресу: </w:t>
      </w:r>
      <w:hyperlink w:history="1">
        <w:r w:rsidRPr="00B31EC5">
          <w:rPr>
            <w:rStyle w:val="a4"/>
            <w:rFonts w:ascii="Times New Roman" w:hAnsi="Times New Roman" w:cs="Times New Roman"/>
            <w:sz w:val="28"/>
            <w:szCs w:val="28"/>
          </w:rPr>
          <w:t>http</w:t>
        </w:r>
        <w:r w:rsidRPr="00B31EC5">
          <w:rPr>
            <w:rStyle w:val="a4"/>
            <w:rFonts w:ascii="Times New Roman" w:hAnsi="Times New Roman" w:cs="Times New Roman"/>
            <w:sz w:val="28"/>
            <w:szCs w:val="28"/>
            <w:lang w:val="en-US"/>
          </w:rPr>
          <w:t>s</w:t>
        </w:r>
        <w:r w:rsidRPr="00B31EC5">
          <w:rPr>
            <w:rStyle w:val="a4"/>
            <w:rFonts w:ascii="Times New Roman" w:hAnsi="Times New Roman" w:cs="Times New Roman"/>
            <w:sz w:val="28"/>
            <w:szCs w:val="28"/>
          </w:rPr>
          <w:t>://www.kartoteka.ru.</w:t>
        </w:r>
        <w:r w:rsidRPr="00B31EC5" w:rsidDel="005F2BBF">
          <w:rPr>
            <w:rStyle w:val="a4"/>
            <w:rFonts w:ascii="Times New Roman" w:hAnsi="Times New Roman" w:cs="Times New Roman"/>
            <w:sz w:val="28"/>
            <w:szCs w:val="28"/>
          </w:rPr>
          <w:t xml:space="preserve"> </w:t>
        </w:r>
      </w:hyperlink>
      <w:r>
        <w:rPr>
          <w:rFonts w:ascii="Times New Roman" w:hAnsi="Times New Roman" w:cs="Times New Roman"/>
          <w:sz w:val="28"/>
          <w:szCs w:val="28"/>
        </w:rPr>
        <w:t xml:space="preserve">   </w:t>
      </w:r>
    </w:p>
    <w:p w:rsidR="006E33E0" w:rsidRPr="0018567A" w:rsidRDefault="006E33E0" w:rsidP="006E33E0">
      <w:pPr>
        <w:pStyle w:val="a3"/>
        <w:numPr>
          <w:ilvl w:val="1"/>
          <w:numId w:val="1"/>
        </w:numPr>
        <w:jc w:val="both"/>
        <w:rPr>
          <w:rFonts w:ascii="Times New Roman" w:hAnsi="Times New Roman" w:cs="Times New Roman"/>
          <w:sz w:val="28"/>
          <w:szCs w:val="28"/>
        </w:rPr>
      </w:pPr>
      <w:r w:rsidRPr="0018567A">
        <w:rPr>
          <w:rFonts w:ascii="Times New Roman" w:hAnsi="Times New Roman" w:cs="Times New Roman"/>
          <w:sz w:val="28"/>
          <w:szCs w:val="28"/>
        </w:rPr>
        <w:t xml:space="preserve">Конкретный перечень Услуг, оказываемых Заказчику, </w:t>
      </w:r>
      <w:r>
        <w:rPr>
          <w:rFonts w:ascii="Times New Roman" w:hAnsi="Times New Roman" w:cs="Times New Roman"/>
          <w:sz w:val="28"/>
          <w:szCs w:val="28"/>
        </w:rPr>
        <w:t>формируется</w:t>
      </w:r>
      <w:r w:rsidRPr="0018567A">
        <w:rPr>
          <w:rFonts w:ascii="Times New Roman" w:hAnsi="Times New Roman" w:cs="Times New Roman"/>
          <w:sz w:val="28"/>
          <w:szCs w:val="28"/>
        </w:rPr>
        <w:t xml:space="preserve"> </w:t>
      </w:r>
      <w:r>
        <w:rPr>
          <w:rFonts w:ascii="Times New Roman" w:hAnsi="Times New Roman" w:cs="Times New Roman"/>
          <w:sz w:val="28"/>
          <w:szCs w:val="28"/>
        </w:rPr>
        <w:t xml:space="preserve">на основании заявки </w:t>
      </w:r>
      <w:r w:rsidRPr="0018567A">
        <w:rPr>
          <w:rFonts w:ascii="Times New Roman" w:hAnsi="Times New Roman" w:cs="Times New Roman"/>
          <w:sz w:val="28"/>
          <w:szCs w:val="28"/>
        </w:rPr>
        <w:t>Заказчика</w:t>
      </w:r>
      <w:r>
        <w:rPr>
          <w:rFonts w:ascii="Times New Roman" w:hAnsi="Times New Roman" w:cs="Times New Roman"/>
          <w:sz w:val="28"/>
          <w:szCs w:val="28"/>
        </w:rPr>
        <w:t xml:space="preserve"> (п. 3.3.1 настоящего Договора), Заявления пользователя</w:t>
      </w:r>
      <w:r w:rsidRPr="0018567A">
        <w:rPr>
          <w:rFonts w:ascii="Times New Roman" w:hAnsi="Times New Roman" w:cs="Times New Roman"/>
          <w:sz w:val="28"/>
          <w:szCs w:val="28"/>
        </w:rPr>
        <w:t xml:space="preserve"> и</w:t>
      </w:r>
      <w:r>
        <w:rPr>
          <w:rFonts w:ascii="Times New Roman" w:hAnsi="Times New Roman" w:cs="Times New Roman"/>
          <w:sz w:val="28"/>
          <w:szCs w:val="28"/>
        </w:rPr>
        <w:t xml:space="preserve"> отражается в</w:t>
      </w:r>
      <w:r w:rsidRPr="0018567A">
        <w:rPr>
          <w:rFonts w:ascii="Times New Roman" w:hAnsi="Times New Roman" w:cs="Times New Roman"/>
          <w:sz w:val="28"/>
          <w:szCs w:val="28"/>
        </w:rPr>
        <w:t xml:space="preserve"> счет</w:t>
      </w:r>
      <w:r>
        <w:rPr>
          <w:rFonts w:ascii="Times New Roman" w:hAnsi="Times New Roman" w:cs="Times New Roman"/>
          <w:sz w:val="28"/>
          <w:szCs w:val="28"/>
        </w:rPr>
        <w:t>е</w:t>
      </w:r>
      <w:r w:rsidRPr="0018567A">
        <w:rPr>
          <w:rFonts w:ascii="Times New Roman" w:hAnsi="Times New Roman" w:cs="Times New Roman"/>
          <w:sz w:val="28"/>
          <w:szCs w:val="28"/>
        </w:rPr>
        <w:t>, выставленн</w:t>
      </w:r>
      <w:r>
        <w:rPr>
          <w:rFonts w:ascii="Times New Roman" w:hAnsi="Times New Roman" w:cs="Times New Roman"/>
          <w:sz w:val="28"/>
          <w:szCs w:val="28"/>
        </w:rPr>
        <w:t>ом</w:t>
      </w:r>
      <w:r w:rsidRPr="0018567A">
        <w:rPr>
          <w:rFonts w:ascii="Times New Roman" w:hAnsi="Times New Roman" w:cs="Times New Roman"/>
          <w:sz w:val="28"/>
          <w:szCs w:val="28"/>
        </w:rPr>
        <w:t xml:space="preserve"> </w:t>
      </w:r>
      <w:r>
        <w:rPr>
          <w:rFonts w:ascii="Times New Roman" w:hAnsi="Times New Roman" w:cs="Times New Roman"/>
          <w:sz w:val="28"/>
          <w:szCs w:val="28"/>
        </w:rPr>
        <w:t>УЦ «КАРТОТЕКА»</w:t>
      </w:r>
      <w:r w:rsidRPr="0018567A">
        <w:rPr>
          <w:rFonts w:ascii="Times New Roman" w:hAnsi="Times New Roman" w:cs="Times New Roman"/>
          <w:sz w:val="28"/>
          <w:szCs w:val="28"/>
        </w:rPr>
        <w:t xml:space="preserve"> и оплаченн</w:t>
      </w:r>
      <w:r>
        <w:rPr>
          <w:rFonts w:ascii="Times New Roman" w:hAnsi="Times New Roman" w:cs="Times New Roman"/>
          <w:sz w:val="28"/>
          <w:szCs w:val="28"/>
        </w:rPr>
        <w:t>ым</w:t>
      </w:r>
      <w:r w:rsidRPr="0018567A">
        <w:rPr>
          <w:rFonts w:ascii="Times New Roman" w:hAnsi="Times New Roman" w:cs="Times New Roman"/>
          <w:sz w:val="28"/>
          <w:szCs w:val="28"/>
        </w:rPr>
        <w:t xml:space="preserve"> Заказчиком</w:t>
      </w:r>
      <w:r>
        <w:rPr>
          <w:rFonts w:ascii="Times New Roman" w:hAnsi="Times New Roman" w:cs="Times New Roman"/>
          <w:sz w:val="28"/>
          <w:szCs w:val="28"/>
        </w:rPr>
        <w:t>, либо третьим лицом за Заказчика</w:t>
      </w:r>
      <w:r w:rsidRPr="0018567A">
        <w:rPr>
          <w:rFonts w:ascii="Times New Roman" w:hAnsi="Times New Roman" w:cs="Times New Roman"/>
          <w:sz w:val="28"/>
          <w:szCs w:val="28"/>
        </w:rPr>
        <w:t xml:space="preserve">. С момента оплаты счета он становится неотъемлемой частью Договора, заключенного между Заказчиком и </w:t>
      </w:r>
      <w:r>
        <w:rPr>
          <w:rFonts w:ascii="Times New Roman" w:hAnsi="Times New Roman" w:cs="Times New Roman"/>
          <w:sz w:val="28"/>
          <w:szCs w:val="28"/>
        </w:rPr>
        <w:t>УЦ «КАРТОТЕКА»</w:t>
      </w:r>
      <w:r w:rsidRPr="0018567A">
        <w:rPr>
          <w:rFonts w:ascii="Times New Roman" w:hAnsi="Times New Roman" w:cs="Times New Roman"/>
          <w:sz w:val="28"/>
          <w:szCs w:val="28"/>
        </w:rPr>
        <w:t>, определяющим состав и стоимость оказываемых по Договору</w:t>
      </w:r>
      <w:r>
        <w:rPr>
          <w:rFonts w:ascii="Times New Roman" w:hAnsi="Times New Roman" w:cs="Times New Roman"/>
          <w:sz w:val="28"/>
          <w:szCs w:val="28"/>
        </w:rPr>
        <w:t xml:space="preserve"> </w:t>
      </w:r>
      <w:r w:rsidRPr="0018567A">
        <w:rPr>
          <w:rFonts w:ascii="Times New Roman" w:hAnsi="Times New Roman" w:cs="Times New Roman"/>
          <w:sz w:val="28"/>
          <w:szCs w:val="28"/>
        </w:rPr>
        <w:t>Услуг</w:t>
      </w:r>
      <w:r>
        <w:rPr>
          <w:rFonts w:ascii="Times New Roman" w:hAnsi="Times New Roman" w:cs="Times New Roman"/>
          <w:sz w:val="28"/>
          <w:szCs w:val="28"/>
        </w:rPr>
        <w:t>.</w:t>
      </w:r>
    </w:p>
    <w:p w:rsidR="006E33E0" w:rsidRDefault="006E33E0" w:rsidP="006E33E0">
      <w:pPr>
        <w:pStyle w:val="a3"/>
        <w:ind w:left="1440"/>
        <w:jc w:val="both"/>
        <w:rPr>
          <w:rFonts w:ascii="Times New Roman" w:hAnsi="Times New Roman" w:cs="Times New Roman"/>
          <w:sz w:val="28"/>
          <w:szCs w:val="28"/>
        </w:rPr>
      </w:pPr>
    </w:p>
    <w:p w:rsidR="006E33E0" w:rsidRPr="00E11A60" w:rsidRDefault="006E33E0" w:rsidP="006E33E0">
      <w:pPr>
        <w:pStyle w:val="a3"/>
        <w:numPr>
          <w:ilvl w:val="0"/>
          <w:numId w:val="1"/>
        </w:numPr>
        <w:jc w:val="both"/>
        <w:rPr>
          <w:rFonts w:ascii="Times New Roman" w:hAnsi="Times New Roman" w:cs="Times New Roman"/>
          <w:sz w:val="28"/>
          <w:szCs w:val="28"/>
        </w:rPr>
      </w:pPr>
      <w:r>
        <w:rPr>
          <w:rFonts w:ascii="Times New Roman" w:hAnsi="Times New Roman" w:cs="Times New Roman"/>
          <w:b/>
          <w:sz w:val="28"/>
          <w:szCs w:val="28"/>
        </w:rPr>
        <w:t>ОБЯЗАННОСТИ СТОРОН</w:t>
      </w:r>
    </w:p>
    <w:p w:rsidR="006E33E0" w:rsidRDefault="006E33E0" w:rsidP="006E33E0">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УЦ «КАРТОТЕКА» </w:t>
      </w:r>
      <w:proofErr w:type="gramStart"/>
      <w:r>
        <w:rPr>
          <w:rFonts w:ascii="Times New Roman" w:hAnsi="Times New Roman" w:cs="Times New Roman"/>
          <w:sz w:val="28"/>
          <w:szCs w:val="28"/>
        </w:rPr>
        <w:t>обязан</w:t>
      </w:r>
      <w:proofErr w:type="gramEnd"/>
      <w:r>
        <w:rPr>
          <w:rFonts w:ascii="Times New Roman" w:hAnsi="Times New Roman" w:cs="Times New Roman"/>
          <w:sz w:val="28"/>
          <w:szCs w:val="28"/>
        </w:rPr>
        <w:t xml:space="preserve"> (в зависимости от заказанных Заказчиком услуг): </w:t>
      </w:r>
    </w:p>
    <w:p w:rsidR="006E33E0" w:rsidRDefault="006E33E0" w:rsidP="006E33E0">
      <w:pPr>
        <w:pStyle w:val="a3"/>
        <w:numPr>
          <w:ilvl w:val="2"/>
          <w:numId w:val="1"/>
        </w:numPr>
        <w:jc w:val="both"/>
        <w:rPr>
          <w:rFonts w:ascii="Times New Roman" w:hAnsi="Times New Roman" w:cs="Times New Roman"/>
          <w:sz w:val="28"/>
          <w:szCs w:val="28"/>
        </w:rPr>
      </w:pPr>
      <w:r>
        <w:rPr>
          <w:rFonts w:ascii="Times New Roman" w:hAnsi="Times New Roman" w:cs="Times New Roman"/>
          <w:sz w:val="28"/>
          <w:szCs w:val="28"/>
        </w:rPr>
        <w:t>Выставлять счета на оплату заказных Заказчиком Услуг в течение 3 (трех) дней с момента предоставления Заказчиком Заявки на оказание услуг УЦ «КАРТОТЕКА».</w:t>
      </w:r>
    </w:p>
    <w:p w:rsidR="006E33E0" w:rsidRDefault="006E33E0" w:rsidP="006E33E0">
      <w:pPr>
        <w:pStyle w:val="a3"/>
        <w:numPr>
          <w:ilvl w:val="2"/>
          <w:numId w:val="1"/>
        </w:numPr>
        <w:jc w:val="both"/>
        <w:rPr>
          <w:rFonts w:ascii="Times New Roman" w:hAnsi="Times New Roman" w:cs="Times New Roman"/>
          <w:sz w:val="28"/>
          <w:szCs w:val="28"/>
        </w:rPr>
      </w:pPr>
      <w:r>
        <w:rPr>
          <w:rFonts w:ascii="Times New Roman" w:hAnsi="Times New Roman" w:cs="Times New Roman"/>
          <w:sz w:val="28"/>
          <w:szCs w:val="28"/>
        </w:rPr>
        <w:lastRenderedPageBreak/>
        <w:t>Оказывать услуги в соответствии с Регламентом УЦ «КАРТОТЕКА» или настоящим Договором.</w:t>
      </w:r>
    </w:p>
    <w:p w:rsidR="006E33E0" w:rsidRDefault="006E33E0" w:rsidP="006E33E0">
      <w:pPr>
        <w:pStyle w:val="a3"/>
        <w:numPr>
          <w:ilvl w:val="2"/>
          <w:numId w:val="1"/>
        </w:numPr>
        <w:jc w:val="both"/>
        <w:rPr>
          <w:rFonts w:ascii="Times New Roman" w:hAnsi="Times New Roman" w:cs="Times New Roman"/>
          <w:sz w:val="28"/>
          <w:szCs w:val="28"/>
        </w:rPr>
      </w:pPr>
      <w:r>
        <w:rPr>
          <w:rFonts w:ascii="Times New Roman" w:hAnsi="Times New Roman" w:cs="Times New Roman"/>
          <w:sz w:val="28"/>
          <w:szCs w:val="28"/>
        </w:rPr>
        <w:t>Изготовить ключи ЭП и</w:t>
      </w:r>
      <w:r w:rsidRPr="00E007F0">
        <w:rPr>
          <w:rFonts w:ascii="Times New Roman" w:hAnsi="Times New Roman" w:cs="Times New Roman"/>
          <w:sz w:val="28"/>
          <w:szCs w:val="28"/>
        </w:rPr>
        <w:t xml:space="preserve"> </w:t>
      </w:r>
      <w:r>
        <w:rPr>
          <w:rFonts w:ascii="Times New Roman" w:hAnsi="Times New Roman" w:cs="Times New Roman"/>
          <w:sz w:val="28"/>
          <w:szCs w:val="28"/>
        </w:rPr>
        <w:t>сертификат, либо предоставить возможность изготовления ключей ЭП (с автоматическим формированием сертификата) Заказчиком самостоятельно, после поступления денежных средств на расчетный счет УЦ «КАРТОТЕКА», а также исполнения Заказчиком обязательств, указанных в п. 3.3.1-3.3.3 настоящего Договора.</w:t>
      </w:r>
    </w:p>
    <w:p w:rsidR="006E33E0" w:rsidRDefault="006E33E0" w:rsidP="006E33E0">
      <w:pPr>
        <w:pStyle w:val="a3"/>
        <w:numPr>
          <w:ilvl w:val="2"/>
          <w:numId w:val="1"/>
        </w:numPr>
        <w:jc w:val="both"/>
        <w:rPr>
          <w:rFonts w:ascii="Times New Roman" w:hAnsi="Times New Roman" w:cs="Times New Roman"/>
          <w:sz w:val="28"/>
          <w:szCs w:val="28"/>
        </w:rPr>
      </w:pPr>
      <w:r>
        <w:rPr>
          <w:rFonts w:ascii="Times New Roman" w:hAnsi="Times New Roman" w:cs="Times New Roman"/>
          <w:sz w:val="28"/>
          <w:szCs w:val="28"/>
        </w:rPr>
        <w:t xml:space="preserve">Осуществлять обслуживание ключей ЭП в соответствии с Регламентом УЦ «КАРТОТЕКА» и </w:t>
      </w:r>
      <w:r w:rsidRPr="00474174">
        <w:rPr>
          <w:rFonts w:ascii="Times New Roman" w:hAnsi="Times New Roman" w:cs="Times New Roman"/>
          <w:sz w:val="28"/>
          <w:szCs w:val="28"/>
        </w:rPr>
        <w:t>Федеральны</w:t>
      </w:r>
      <w:r>
        <w:rPr>
          <w:rFonts w:ascii="Times New Roman" w:hAnsi="Times New Roman" w:cs="Times New Roman"/>
          <w:sz w:val="28"/>
          <w:szCs w:val="28"/>
        </w:rPr>
        <w:t>м</w:t>
      </w:r>
      <w:r w:rsidRPr="00474174">
        <w:rPr>
          <w:rFonts w:ascii="Times New Roman" w:hAnsi="Times New Roman" w:cs="Times New Roman"/>
          <w:sz w:val="28"/>
          <w:szCs w:val="28"/>
        </w:rPr>
        <w:t xml:space="preserve"> закон</w:t>
      </w:r>
      <w:r>
        <w:rPr>
          <w:rFonts w:ascii="Times New Roman" w:hAnsi="Times New Roman" w:cs="Times New Roman"/>
          <w:sz w:val="28"/>
          <w:szCs w:val="28"/>
        </w:rPr>
        <w:t>ам</w:t>
      </w:r>
      <w:r w:rsidRPr="00474174">
        <w:rPr>
          <w:rFonts w:ascii="Times New Roman" w:hAnsi="Times New Roman" w:cs="Times New Roman"/>
          <w:sz w:val="28"/>
          <w:szCs w:val="28"/>
        </w:rPr>
        <w:t xml:space="preserve"> от 06.04.2011 N 63-ФЗ </w:t>
      </w:r>
      <w:r>
        <w:rPr>
          <w:rFonts w:ascii="Times New Roman" w:hAnsi="Times New Roman" w:cs="Times New Roman"/>
          <w:sz w:val="28"/>
          <w:szCs w:val="28"/>
        </w:rPr>
        <w:t>«</w:t>
      </w:r>
      <w:r w:rsidRPr="00474174">
        <w:rPr>
          <w:rFonts w:ascii="Times New Roman" w:hAnsi="Times New Roman" w:cs="Times New Roman"/>
          <w:sz w:val="28"/>
          <w:szCs w:val="28"/>
        </w:rPr>
        <w:t>Об электронной подписи</w:t>
      </w:r>
      <w:r>
        <w:rPr>
          <w:rFonts w:ascii="Times New Roman" w:hAnsi="Times New Roman" w:cs="Times New Roman"/>
          <w:sz w:val="28"/>
          <w:szCs w:val="28"/>
        </w:rPr>
        <w:t xml:space="preserve">». </w:t>
      </w:r>
    </w:p>
    <w:p w:rsidR="006E33E0" w:rsidRDefault="006E33E0" w:rsidP="006E33E0">
      <w:pPr>
        <w:pStyle w:val="a3"/>
        <w:numPr>
          <w:ilvl w:val="2"/>
          <w:numId w:val="1"/>
        </w:numPr>
        <w:jc w:val="both"/>
        <w:rPr>
          <w:rFonts w:ascii="Times New Roman" w:hAnsi="Times New Roman" w:cs="Times New Roman"/>
          <w:sz w:val="28"/>
          <w:szCs w:val="28"/>
        </w:rPr>
      </w:pPr>
      <w:r>
        <w:rPr>
          <w:rFonts w:ascii="Times New Roman" w:hAnsi="Times New Roman" w:cs="Times New Roman"/>
          <w:sz w:val="28"/>
          <w:szCs w:val="28"/>
        </w:rPr>
        <w:t>Осуществлять в течение срока действия сертификата техническую и консультационную поддержку Заказчика.</w:t>
      </w:r>
    </w:p>
    <w:p w:rsidR="006E33E0" w:rsidRDefault="006E33E0" w:rsidP="006E33E0">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УЦ «КАРТОТЕКА» вправе:</w:t>
      </w:r>
    </w:p>
    <w:p w:rsidR="006E33E0" w:rsidRDefault="006E33E0" w:rsidP="006E33E0">
      <w:pPr>
        <w:pStyle w:val="a3"/>
        <w:numPr>
          <w:ilvl w:val="2"/>
          <w:numId w:val="1"/>
        </w:numPr>
        <w:jc w:val="both"/>
        <w:rPr>
          <w:rFonts w:ascii="Times New Roman" w:hAnsi="Times New Roman" w:cs="Times New Roman"/>
          <w:sz w:val="28"/>
          <w:szCs w:val="28"/>
        </w:rPr>
      </w:pPr>
      <w:r>
        <w:rPr>
          <w:rFonts w:ascii="Times New Roman" w:hAnsi="Times New Roman" w:cs="Times New Roman"/>
          <w:sz w:val="28"/>
          <w:szCs w:val="28"/>
        </w:rPr>
        <w:t>По своему усмотрению изменять Регламент УЦ.</w:t>
      </w:r>
    </w:p>
    <w:p w:rsidR="006E33E0" w:rsidRDefault="006E33E0" w:rsidP="006E33E0">
      <w:pPr>
        <w:pStyle w:val="a3"/>
        <w:numPr>
          <w:ilvl w:val="2"/>
          <w:numId w:val="1"/>
        </w:numPr>
        <w:jc w:val="both"/>
        <w:rPr>
          <w:rFonts w:ascii="Times New Roman" w:hAnsi="Times New Roman" w:cs="Times New Roman"/>
          <w:sz w:val="28"/>
          <w:szCs w:val="28"/>
        </w:rPr>
      </w:pPr>
      <w:r>
        <w:rPr>
          <w:rFonts w:ascii="Times New Roman" w:hAnsi="Times New Roman" w:cs="Times New Roman"/>
          <w:sz w:val="28"/>
          <w:szCs w:val="28"/>
        </w:rPr>
        <w:t xml:space="preserve">Не оказывать Заказчику услуги указанные в Заявке, но не оплаченные им. </w:t>
      </w:r>
    </w:p>
    <w:p w:rsidR="006E33E0" w:rsidRDefault="006E33E0" w:rsidP="006E33E0">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Заказчик обязан:</w:t>
      </w:r>
    </w:p>
    <w:p w:rsidR="006E33E0" w:rsidRDefault="006E33E0" w:rsidP="006E33E0">
      <w:pPr>
        <w:pStyle w:val="a3"/>
        <w:numPr>
          <w:ilvl w:val="2"/>
          <w:numId w:val="1"/>
        </w:numPr>
        <w:jc w:val="both"/>
        <w:rPr>
          <w:rFonts w:ascii="Times New Roman" w:hAnsi="Times New Roman" w:cs="Times New Roman"/>
          <w:sz w:val="28"/>
          <w:szCs w:val="28"/>
        </w:rPr>
      </w:pPr>
      <w:r>
        <w:rPr>
          <w:rFonts w:ascii="Times New Roman" w:hAnsi="Times New Roman" w:cs="Times New Roman"/>
          <w:sz w:val="28"/>
          <w:szCs w:val="28"/>
        </w:rPr>
        <w:t>Подать Заявку на предоставление Услуг с указанием необходимой для выставления счета информации. Заявка подается путем создания ее на Сайте УЦ «КАРТОТЕКА». При подаче Заявки в целях изготовления ключей ЭП и сертификата к Заявке должны быть приложены документы, перечень которых определен Регламентом УЦ и размещен на Сайте УЦ «КАРТОТЕКА».</w:t>
      </w:r>
    </w:p>
    <w:p w:rsidR="006E33E0" w:rsidRDefault="006E33E0" w:rsidP="006E33E0">
      <w:pPr>
        <w:pStyle w:val="a3"/>
        <w:numPr>
          <w:ilvl w:val="2"/>
          <w:numId w:val="1"/>
        </w:numPr>
        <w:jc w:val="both"/>
        <w:rPr>
          <w:rFonts w:ascii="Times New Roman" w:hAnsi="Times New Roman" w:cs="Times New Roman"/>
          <w:sz w:val="28"/>
          <w:szCs w:val="28"/>
        </w:rPr>
      </w:pPr>
      <w:r>
        <w:rPr>
          <w:rFonts w:ascii="Times New Roman" w:hAnsi="Times New Roman" w:cs="Times New Roman"/>
          <w:sz w:val="28"/>
          <w:szCs w:val="28"/>
        </w:rPr>
        <w:t>При заказе</w:t>
      </w:r>
      <w:r w:rsidRPr="00C61CBD">
        <w:rPr>
          <w:rFonts w:ascii="Times New Roman" w:hAnsi="Times New Roman" w:cs="Times New Roman"/>
          <w:sz w:val="28"/>
          <w:szCs w:val="28"/>
        </w:rPr>
        <w:t xml:space="preserve"> сертификата и ключей ЭП </w:t>
      </w:r>
      <w:r>
        <w:rPr>
          <w:rFonts w:ascii="Times New Roman" w:hAnsi="Times New Roman" w:cs="Times New Roman"/>
          <w:sz w:val="28"/>
          <w:szCs w:val="28"/>
        </w:rPr>
        <w:t>предоставить подлинник Заявления пользователя (по форме согласно Регламенту УЦ «КАРТОТЕКА») и иные необходимые документы в соответствии с Регламентов УЦ «КАРТОТЕКА»</w:t>
      </w:r>
      <w:r w:rsidRPr="009475C6">
        <w:rPr>
          <w:rFonts w:ascii="Times New Roman" w:hAnsi="Times New Roman" w:cs="Times New Roman"/>
          <w:sz w:val="28"/>
          <w:szCs w:val="28"/>
        </w:rPr>
        <w:t xml:space="preserve"> в срок до момента получения Заказчиком </w:t>
      </w:r>
      <w:r>
        <w:rPr>
          <w:rFonts w:ascii="Times New Roman" w:hAnsi="Times New Roman" w:cs="Times New Roman"/>
          <w:sz w:val="28"/>
          <w:szCs w:val="28"/>
        </w:rPr>
        <w:t>ключей ЭП</w:t>
      </w:r>
      <w:r w:rsidRPr="009475C6">
        <w:rPr>
          <w:rFonts w:ascii="Times New Roman" w:hAnsi="Times New Roman" w:cs="Times New Roman"/>
          <w:sz w:val="28"/>
          <w:szCs w:val="28"/>
        </w:rPr>
        <w:t xml:space="preserve"> и сертификата.</w:t>
      </w:r>
    </w:p>
    <w:p w:rsidR="006E33E0" w:rsidRDefault="006E33E0" w:rsidP="006E33E0">
      <w:pPr>
        <w:pStyle w:val="a3"/>
        <w:numPr>
          <w:ilvl w:val="2"/>
          <w:numId w:val="1"/>
        </w:numPr>
        <w:jc w:val="both"/>
        <w:rPr>
          <w:rFonts w:ascii="Times New Roman" w:hAnsi="Times New Roman" w:cs="Times New Roman"/>
          <w:sz w:val="28"/>
          <w:szCs w:val="28"/>
        </w:rPr>
      </w:pPr>
      <w:r>
        <w:rPr>
          <w:rFonts w:ascii="Times New Roman" w:hAnsi="Times New Roman" w:cs="Times New Roman"/>
          <w:sz w:val="28"/>
          <w:szCs w:val="28"/>
        </w:rPr>
        <w:t xml:space="preserve">Оплатить выставленный на основании Заявки счет в течение 5 (пяти) рабочих дней с момента его выставления. </w:t>
      </w:r>
    </w:p>
    <w:p w:rsidR="006E33E0" w:rsidRDefault="006E33E0" w:rsidP="006E33E0">
      <w:pPr>
        <w:pStyle w:val="a3"/>
        <w:numPr>
          <w:ilvl w:val="2"/>
          <w:numId w:val="1"/>
        </w:numPr>
        <w:jc w:val="both"/>
        <w:rPr>
          <w:rFonts w:ascii="Times New Roman" w:hAnsi="Times New Roman" w:cs="Times New Roman"/>
          <w:sz w:val="28"/>
          <w:szCs w:val="28"/>
        </w:rPr>
      </w:pPr>
      <w:r>
        <w:rPr>
          <w:rFonts w:ascii="Times New Roman" w:hAnsi="Times New Roman" w:cs="Times New Roman"/>
          <w:sz w:val="28"/>
          <w:szCs w:val="28"/>
        </w:rPr>
        <w:t xml:space="preserve">Соблюдать положения настоящего Договора, Регламента УЦ «КАРТОТЕКА», Приложений к Регламенту УЦ «КАРТОТЕКА», Федерального закона № 63-ФЗ от 06.04.2011 г. «Об электронной подписи» и иных актов действующего законодательства РФ, а также обеспечить их соблюдение представителями Заказчика, эксплуатирующих средства криптографической защиты информации, ключа проверки электронной подписи, ключа электронной подписи. </w:t>
      </w:r>
    </w:p>
    <w:p w:rsidR="006E33E0" w:rsidRDefault="006E33E0" w:rsidP="006E33E0">
      <w:pPr>
        <w:pStyle w:val="a3"/>
        <w:numPr>
          <w:ilvl w:val="2"/>
          <w:numId w:val="1"/>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Самостоятельно ознакомиться с действующей редакцией настоящего Договора, Регламентом УЦ «КАРТОТЕКА» и иными </w:t>
      </w:r>
      <w:proofErr w:type="gramStart"/>
      <w:r>
        <w:rPr>
          <w:rFonts w:ascii="Times New Roman" w:hAnsi="Times New Roman" w:cs="Times New Roman"/>
          <w:sz w:val="28"/>
          <w:szCs w:val="28"/>
        </w:rPr>
        <w:t>документами</w:t>
      </w:r>
      <w:proofErr w:type="gramEnd"/>
      <w:r>
        <w:rPr>
          <w:rFonts w:ascii="Times New Roman" w:hAnsi="Times New Roman" w:cs="Times New Roman"/>
          <w:sz w:val="28"/>
          <w:szCs w:val="28"/>
        </w:rPr>
        <w:t xml:space="preserve"> размещенными на Сайте УЦ «КАРТОТЕКА».</w:t>
      </w:r>
    </w:p>
    <w:p w:rsidR="006E33E0" w:rsidRDefault="006E33E0" w:rsidP="006E33E0">
      <w:pPr>
        <w:pStyle w:val="a3"/>
        <w:numPr>
          <w:ilvl w:val="2"/>
          <w:numId w:val="1"/>
        </w:numPr>
        <w:jc w:val="both"/>
        <w:rPr>
          <w:rFonts w:ascii="Times New Roman" w:hAnsi="Times New Roman" w:cs="Times New Roman"/>
          <w:sz w:val="28"/>
          <w:szCs w:val="28"/>
        </w:rPr>
      </w:pPr>
      <w:r>
        <w:rPr>
          <w:rFonts w:ascii="Times New Roman" w:hAnsi="Times New Roman" w:cs="Times New Roman"/>
          <w:sz w:val="28"/>
          <w:szCs w:val="28"/>
        </w:rPr>
        <w:t>Немедленно требовать аннулирования сертификата ключа электронной подписи в случае компрометации ключа, теми способами, которые указаны в Регламенте УЦ «КАРТОТЕКА».</w:t>
      </w:r>
    </w:p>
    <w:p w:rsidR="006E33E0" w:rsidRDefault="006E33E0" w:rsidP="006E33E0">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Заказчик вправе:</w:t>
      </w:r>
    </w:p>
    <w:p w:rsidR="006E33E0" w:rsidRDefault="006E33E0" w:rsidP="006E33E0">
      <w:pPr>
        <w:pStyle w:val="a3"/>
        <w:numPr>
          <w:ilvl w:val="2"/>
          <w:numId w:val="1"/>
        </w:numPr>
        <w:jc w:val="both"/>
        <w:rPr>
          <w:rFonts w:ascii="Times New Roman" w:hAnsi="Times New Roman" w:cs="Times New Roman"/>
          <w:sz w:val="28"/>
          <w:szCs w:val="28"/>
        </w:rPr>
      </w:pPr>
      <w:r>
        <w:rPr>
          <w:rFonts w:ascii="Times New Roman" w:hAnsi="Times New Roman" w:cs="Times New Roman"/>
          <w:sz w:val="28"/>
          <w:szCs w:val="28"/>
        </w:rPr>
        <w:t>При необходимости приобретения прав использования на иные программные средства (СКЗИ «Крипто</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ро CSP»</w:t>
      </w:r>
      <w:r w:rsidRPr="00EB298C">
        <w:rPr>
          <w:rFonts w:ascii="Times New Roman" w:hAnsi="Times New Roman" w:cs="Times New Roman"/>
          <w:sz w:val="28"/>
          <w:szCs w:val="28"/>
        </w:rPr>
        <w:t xml:space="preserve"> и/или ПО </w:t>
      </w:r>
      <w:r>
        <w:rPr>
          <w:rFonts w:ascii="Times New Roman" w:hAnsi="Times New Roman" w:cs="Times New Roman"/>
          <w:sz w:val="28"/>
          <w:szCs w:val="28"/>
        </w:rPr>
        <w:t xml:space="preserve">«Крипто АРМ») приобрести такие права у УЦ «КАРТОТЕКА». В этом случае, между Заказчиком и УЦ «КАРТОТЕКА» заключается отдельный </w:t>
      </w:r>
      <w:proofErr w:type="spellStart"/>
      <w:r>
        <w:rPr>
          <w:rFonts w:ascii="Times New Roman" w:hAnsi="Times New Roman" w:cs="Times New Roman"/>
          <w:sz w:val="28"/>
          <w:szCs w:val="28"/>
        </w:rPr>
        <w:t>сублицензионный</w:t>
      </w:r>
      <w:proofErr w:type="spellEnd"/>
      <w:r>
        <w:rPr>
          <w:rFonts w:ascii="Times New Roman" w:hAnsi="Times New Roman" w:cs="Times New Roman"/>
          <w:sz w:val="28"/>
          <w:szCs w:val="28"/>
        </w:rPr>
        <w:t xml:space="preserve"> договор.</w:t>
      </w:r>
    </w:p>
    <w:p w:rsidR="006E33E0" w:rsidRDefault="006E33E0" w:rsidP="006E33E0">
      <w:pPr>
        <w:pStyle w:val="a3"/>
        <w:numPr>
          <w:ilvl w:val="2"/>
          <w:numId w:val="1"/>
        </w:numPr>
        <w:jc w:val="both"/>
        <w:rPr>
          <w:rFonts w:ascii="Times New Roman" w:hAnsi="Times New Roman" w:cs="Times New Roman"/>
          <w:sz w:val="28"/>
          <w:szCs w:val="28"/>
        </w:rPr>
      </w:pPr>
      <w:r>
        <w:rPr>
          <w:rFonts w:ascii="Times New Roman" w:hAnsi="Times New Roman" w:cs="Times New Roman"/>
          <w:sz w:val="28"/>
          <w:szCs w:val="28"/>
        </w:rPr>
        <w:t xml:space="preserve">Самостоятельно обеспечить установку, настройку и работоспособное состояние Программного обеспечения рабочего места. </w:t>
      </w:r>
    </w:p>
    <w:p w:rsidR="006E33E0" w:rsidRDefault="006E33E0" w:rsidP="006E33E0">
      <w:pPr>
        <w:pStyle w:val="a3"/>
        <w:ind w:left="1800"/>
        <w:jc w:val="both"/>
        <w:rPr>
          <w:rFonts w:ascii="Times New Roman" w:hAnsi="Times New Roman" w:cs="Times New Roman"/>
          <w:sz w:val="28"/>
          <w:szCs w:val="28"/>
        </w:rPr>
      </w:pPr>
    </w:p>
    <w:p w:rsidR="006E33E0" w:rsidRPr="00170BAC" w:rsidRDefault="006E33E0" w:rsidP="006E33E0">
      <w:pPr>
        <w:pStyle w:val="a3"/>
        <w:numPr>
          <w:ilvl w:val="0"/>
          <w:numId w:val="1"/>
        </w:numPr>
        <w:jc w:val="both"/>
        <w:rPr>
          <w:rFonts w:ascii="Times New Roman" w:hAnsi="Times New Roman" w:cs="Times New Roman"/>
          <w:sz w:val="28"/>
          <w:szCs w:val="28"/>
        </w:rPr>
      </w:pPr>
      <w:r>
        <w:rPr>
          <w:rFonts w:ascii="Times New Roman" w:hAnsi="Times New Roman" w:cs="Times New Roman"/>
          <w:b/>
          <w:sz w:val="28"/>
          <w:szCs w:val="28"/>
        </w:rPr>
        <w:t>СТОИМОСТЬ УСЛУГ,  ПОРЯДОК РАСЧЕТОВ И СДАЧИ-ПРИЕМКИ УСЛУГ</w:t>
      </w:r>
    </w:p>
    <w:p w:rsidR="006E33E0" w:rsidRDefault="006E33E0" w:rsidP="006E33E0">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Общая цена</w:t>
      </w:r>
      <w:r w:rsidR="00C44F08">
        <w:rPr>
          <w:rFonts w:ascii="Times New Roman" w:hAnsi="Times New Roman" w:cs="Times New Roman"/>
          <w:sz w:val="28"/>
          <w:szCs w:val="28"/>
        </w:rPr>
        <w:t xml:space="preserve"> Договора включает в себя НДС </w:t>
      </w:r>
      <w:r>
        <w:rPr>
          <w:rFonts w:ascii="Times New Roman" w:hAnsi="Times New Roman" w:cs="Times New Roman"/>
          <w:sz w:val="28"/>
          <w:szCs w:val="28"/>
        </w:rPr>
        <w:t xml:space="preserve"> и определяется в соответствии с объемом заказанных Заказчиком услуг и указывается в выставленном УЦ «КАРТОТЕКА», на основании Заявки, счета. В случае если между УЦ «КАРТОТЕКА» и Заказчиком дополнительно заключается </w:t>
      </w:r>
      <w:proofErr w:type="spellStart"/>
      <w:r>
        <w:rPr>
          <w:rFonts w:ascii="Times New Roman" w:hAnsi="Times New Roman" w:cs="Times New Roman"/>
          <w:sz w:val="28"/>
          <w:szCs w:val="28"/>
        </w:rPr>
        <w:t>сублицензионный</w:t>
      </w:r>
      <w:proofErr w:type="spellEnd"/>
      <w:r>
        <w:rPr>
          <w:rFonts w:ascii="Times New Roman" w:hAnsi="Times New Roman" w:cs="Times New Roman"/>
          <w:sz w:val="28"/>
          <w:szCs w:val="28"/>
        </w:rPr>
        <w:t xml:space="preserve"> договор, в счете дополнительно указывается цена такого Договора, при этом в соответствии с пп.26 п.2 ст.149 Налогового кодекса Российской Федерации передача прав на использование программ для ЭВМ на основании лицензионного договора НДС не облагается. </w:t>
      </w:r>
    </w:p>
    <w:p w:rsidR="006E33E0" w:rsidRDefault="006E33E0" w:rsidP="006E33E0">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Счет выставляется УЦ «КАРТОТЕКА» по тарифам, размещенным на Сайте УЦ «КАРТОТЕКА», действующим на момент выставления счета. </w:t>
      </w:r>
    </w:p>
    <w:p w:rsidR="006E33E0" w:rsidRDefault="006E33E0" w:rsidP="006E33E0">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Заказчик осуществляет 100% предоплату услуг в течение 5 (пяти) рабочих дней с момента выставления счета путем перечисления денежных средств на расчетный счет УЦ «КАРТОТЕКА» на реквизиты, указанные в настоящем Договоре, либо путем оплаты услуг наличными денежными средствами в кассу УЦ «КАРТОТЕКА». </w:t>
      </w:r>
    </w:p>
    <w:p w:rsidR="006E33E0" w:rsidRDefault="006E33E0" w:rsidP="006E33E0">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При оплате выставленного счета Заказчик обязан в  поле платежного документа «назначение платежа» указывать номер и дату счета.</w:t>
      </w:r>
    </w:p>
    <w:p w:rsidR="006E33E0" w:rsidRDefault="006E33E0" w:rsidP="006E33E0">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Все расчеты по настоящему Договору осуществляются в валюте Российской Федерации – рублях.</w:t>
      </w:r>
    </w:p>
    <w:p w:rsidR="006E33E0" w:rsidRDefault="006E33E0" w:rsidP="006E33E0">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Оказанные услуги по настоящему Договору оформляются актом сдачи-приемки работ (услуг). В связи с этим, УЦ «КАРТОТЕКА» составляет и </w:t>
      </w:r>
      <w:r>
        <w:rPr>
          <w:rFonts w:ascii="Times New Roman" w:hAnsi="Times New Roman" w:cs="Times New Roman"/>
          <w:sz w:val="28"/>
          <w:szCs w:val="28"/>
        </w:rPr>
        <w:lastRenderedPageBreak/>
        <w:t xml:space="preserve">направляет Заказчику в течение 5 (пяти) рабочих дней со дня оказания услуги счет-фактуру и акт. </w:t>
      </w:r>
    </w:p>
    <w:p w:rsidR="006E33E0" w:rsidRDefault="006E33E0" w:rsidP="006E33E0">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Заказчик</w:t>
      </w:r>
      <w:r w:rsidRPr="002A0AA0">
        <w:rPr>
          <w:rFonts w:ascii="Times New Roman" w:hAnsi="Times New Roman" w:cs="Times New Roman"/>
          <w:sz w:val="28"/>
          <w:szCs w:val="28"/>
        </w:rPr>
        <w:t xml:space="preserve"> возвращает Исполнителю подписанный экземпляр </w:t>
      </w:r>
      <w:r>
        <w:rPr>
          <w:rFonts w:ascii="Times New Roman" w:hAnsi="Times New Roman" w:cs="Times New Roman"/>
          <w:sz w:val="28"/>
          <w:szCs w:val="28"/>
        </w:rPr>
        <w:t>а</w:t>
      </w:r>
      <w:r w:rsidRPr="002A0AA0">
        <w:rPr>
          <w:rFonts w:ascii="Times New Roman" w:hAnsi="Times New Roman" w:cs="Times New Roman"/>
          <w:sz w:val="28"/>
          <w:szCs w:val="28"/>
        </w:rPr>
        <w:t xml:space="preserve">кта </w:t>
      </w:r>
      <w:r w:rsidRPr="00A26FE6">
        <w:rPr>
          <w:rFonts w:ascii="Times New Roman" w:hAnsi="Times New Roman" w:cs="Times New Roman"/>
          <w:sz w:val="28"/>
          <w:szCs w:val="28"/>
        </w:rPr>
        <w:t>сдачи-приемки работ (услуг)</w:t>
      </w:r>
      <w:r w:rsidRPr="002A0AA0">
        <w:rPr>
          <w:rFonts w:ascii="Times New Roman" w:hAnsi="Times New Roman" w:cs="Times New Roman"/>
          <w:sz w:val="28"/>
          <w:szCs w:val="28"/>
        </w:rPr>
        <w:t xml:space="preserve"> или предоставляет письменный мотивированный отказ в течение 5 (Пяти) рабочих дней </w:t>
      </w:r>
      <w:proofErr w:type="gramStart"/>
      <w:r w:rsidRPr="002A0AA0">
        <w:rPr>
          <w:rFonts w:ascii="Times New Roman" w:hAnsi="Times New Roman" w:cs="Times New Roman"/>
          <w:sz w:val="28"/>
          <w:szCs w:val="28"/>
        </w:rPr>
        <w:t>с даты получения</w:t>
      </w:r>
      <w:proofErr w:type="gramEnd"/>
      <w:r w:rsidRPr="002A0AA0">
        <w:rPr>
          <w:rFonts w:ascii="Times New Roman" w:hAnsi="Times New Roman" w:cs="Times New Roman"/>
          <w:sz w:val="28"/>
          <w:szCs w:val="28"/>
        </w:rPr>
        <w:t xml:space="preserve"> указанных документов</w:t>
      </w:r>
      <w:r>
        <w:rPr>
          <w:rFonts w:ascii="Times New Roman" w:hAnsi="Times New Roman" w:cs="Times New Roman"/>
          <w:sz w:val="28"/>
          <w:szCs w:val="28"/>
        </w:rPr>
        <w:t xml:space="preserve"> от Исполнителя. В случае если Заказчик</w:t>
      </w:r>
      <w:r w:rsidRPr="002A0AA0">
        <w:rPr>
          <w:rFonts w:ascii="Times New Roman" w:hAnsi="Times New Roman" w:cs="Times New Roman"/>
          <w:sz w:val="28"/>
          <w:szCs w:val="28"/>
        </w:rPr>
        <w:t xml:space="preserve"> в течение указанного срока не предоставляет подписанный </w:t>
      </w:r>
      <w:r w:rsidRPr="00A26FE6">
        <w:rPr>
          <w:rFonts w:ascii="Times New Roman" w:hAnsi="Times New Roman" w:cs="Times New Roman"/>
          <w:sz w:val="28"/>
          <w:szCs w:val="28"/>
        </w:rPr>
        <w:t>а</w:t>
      </w:r>
      <w:r>
        <w:rPr>
          <w:rFonts w:ascii="Times New Roman" w:hAnsi="Times New Roman" w:cs="Times New Roman"/>
          <w:sz w:val="28"/>
          <w:szCs w:val="28"/>
        </w:rPr>
        <w:t>кт</w:t>
      </w:r>
      <w:r w:rsidRPr="00A26FE6">
        <w:rPr>
          <w:rFonts w:ascii="Times New Roman" w:hAnsi="Times New Roman" w:cs="Times New Roman"/>
          <w:sz w:val="28"/>
          <w:szCs w:val="28"/>
        </w:rPr>
        <w:t xml:space="preserve"> сдачи-приемки работ (услуг)</w:t>
      </w:r>
      <w:r>
        <w:rPr>
          <w:rFonts w:ascii="Times New Roman" w:hAnsi="Times New Roman" w:cs="Times New Roman"/>
          <w:sz w:val="28"/>
          <w:szCs w:val="28"/>
        </w:rPr>
        <w:t xml:space="preserve"> </w:t>
      </w:r>
      <w:r w:rsidRPr="002A0AA0">
        <w:rPr>
          <w:rFonts w:ascii="Times New Roman" w:hAnsi="Times New Roman" w:cs="Times New Roman"/>
          <w:sz w:val="28"/>
          <w:szCs w:val="28"/>
        </w:rPr>
        <w:t xml:space="preserve">или мотивированный отказ, то указанный </w:t>
      </w:r>
      <w:r>
        <w:rPr>
          <w:rFonts w:ascii="Times New Roman" w:hAnsi="Times New Roman" w:cs="Times New Roman"/>
          <w:sz w:val="28"/>
          <w:szCs w:val="28"/>
        </w:rPr>
        <w:t>а</w:t>
      </w:r>
      <w:r w:rsidRPr="002A0AA0">
        <w:rPr>
          <w:rFonts w:ascii="Times New Roman" w:hAnsi="Times New Roman" w:cs="Times New Roman"/>
          <w:sz w:val="28"/>
          <w:szCs w:val="28"/>
        </w:rPr>
        <w:t>к</w:t>
      </w:r>
      <w:r>
        <w:rPr>
          <w:rFonts w:ascii="Times New Roman" w:hAnsi="Times New Roman" w:cs="Times New Roman"/>
          <w:sz w:val="28"/>
          <w:szCs w:val="28"/>
        </w:rPr>
        <w:t xml:space="preserve">т будет считаться подписанным, </w:t>
      </w:r>
      <w:r w:rsidRPr="002A0AA0">
        <w:rPr>
          <w:rFonts w:ascii="Times New Roman" w:hAnsi="Times New Roman" w:cs="Times New Roman"/>
          <w:sz w:val="28"/>
          <w:szCs w:val="28"/>
        </w:rPr>
        <w:t>а обязательства Исполнителя будут считаться выполненными в полном объеме и надлежащим образом.</w:t>
      </w:r>
    </w:p>
    <w:p w:rsidR="006E33E0" w:rsidRPr="00195D82" w:rsidRDefault="006E33E0" w:rsidP="006E33E0">
      <w:pPr>
        <w:pStyle w:val="a3"/>
        <w:ind w:left="1440"/>
        <w:jc w:val="both"/>
        <w:rPr>
          <w:rFonts w:ascii="Times New Roman" w:hAnsi="Times New Roman" w:cs="Times New Roman"/>
          <w:sz w:val="28"/>
          <w:szCs w:val="28"/>
        </w:rPr>
      </w:pPr>
    </w:p>
    <w:p w:rsidR="006E33E0" w:rsidRPr="00EE6A02" w:rsidRDefault="006E33E0" w:rsidP="006E33E0">
      <w:pPr>
        <w:pStyle w:val="a3"/>
        <w:numPr>
          <w:ilvl w:val="0"/>
          <w:numId w:val="1"/>
        </w:numPr>
        <w:jc w:val="both"/>
        <w:rPr>
          <w:rFonts w:ascii="Times New Roman" w:hAnsi="Times New Roman" w:cs="Times New Roman"/>
          <w:sz w:val="28"/>
          <w:szCs w:val="28"/>
        </w:rPr>
      </w:pPr>
      <w:r>
        <w:rPr>
          <w:rFonts w:ascii="Times New Roman" w:hAnsi="Times New Roman" w:cs="Times New Roman"/>
          <w:b/>
          <w:sz w:val="28"/>
          <w:szCs w:val="28"/>
        </w:rPr>
        <w:t>КОНФИДЕНЦИАЛЬНАЯ ИНФОРМАЦИЯ</w:t>
      </w:r>
    </w:p>
    <w:p w:rsidR="006E33E0" w:rsidRDefault="006E33E0" w:rsidP="006E33E0">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В рамках действия настоящего Договора УЦ «КАРТОТЕКА» и Заказчик могут передавать друг другу конфиденциальную информацию, к которой относится коммерческая тайна, персональные данные и другие виды информации, отнесенные законом к конфиденциальной, а также любая иная информация, помеченная как конфиденциальная или в письменном виде явно определенная в качестве таковой. </w:t>
      </w:r>
    </w:p>
    <w:p w:rsidR="006E33E0" w:rsidRDefault="006E33E0" w:rsidP="006E33E0">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В целях исполнения настоящего Договора УЦ «КАРТОТЕКА» использует предоставленные Заказчиком в Заявке и в иных документах персональные данные.</w:t>
      </w:r>
    </w:p>
    <w:p w:rsidR="006E33E0" w:rsidRDefault="006E33E0" w:rsidP="006E33E0">
      <w:pPr>
        <w:pStyle w:val="a3"/>
        <w:numPr>
          <w:ilvl w:val="1"/>
          <w:numId w:val="1"/>
        </w:numPr>
        <w:jc w:val="both"/>
        <w:rPr>
          <w:rFonts w:ascii="Times New Roman" w:hAnsi="Times New Roman" w:cs="Times New Roman"/>
          <w:sz w:val="28"/>
          <w:szCs w:val="28"/>
        </w:rPr>
      </w:pPr>
      <w:proofErr w:type="gramStart"/>
      <w:r>
        <w:rPr>
          <w:rFonts w:ascii="Times New Roman" w:hAnsi="Times New Roman" w:cs="Times New Roman"/>
          <w:sz w:val="28"/>
          <w:szCs w:val="28"/>
        </w:rPr>
        <w:t>Сторона, получившая конфиденциальную информацию, обязана использовать ее исключительно в целях выполнения настоящего Договора, охранять ее конфиденциальность и, если иное прямо не установлено действующим законодательством РФ, не раскрывать эту информацию, как полностью, так и частично, третьим лицам, за исключением работников, которым эта информация необходима для выполнения возложенных на них обязательств по Договору.</w:t>
      </w:r>
      <w:proofErr w:type="gramEnd"/>
    </w:p>
    <w:p w:rsidR="006E33E0" w:rsidRPr="00AD1E76" w:rsidRDefault="006E33E0" w:rsidP="006E33E0">
      <w:pPr>
        <w:jc w:val="both"/>
        <w:rPr>
          <w:rFonts w:ascii="Times New Roman" w:hAnsi="Times New Roman" w:cs="Times New Roman"/>
          <w:sz w:val="28"/>
          <w:szCs w:val="28"/>
        </w:rPr>
      </w:pPr>
    </w:p>
    <w:p w:rsidR="006E33E0" w:rsidRPr="00E11A60" w:rsidRDefault="006E33E0" w:rsidP="006E33E0">
      <w:pPr>
        <w:pStyle w:val="a3"/>
        <w:numPr>
          <w:ilvl w:val="0"/>
          <w:numId w:val="1"/>
        </w:numPr>
        <w:jc w:val="both"/>
        <w:rPr>
          <w:rFonts w:ascii="Times New Roman" w:hAnsi="Times New Roman" w:cs="Times New Roman"/>
          <w:sz w:val="28"/>
          <w:szCs w:val="28"/>
        </w:rPr>
      </w:pPr>
      <w:r w:rsidRPr="00E11A60">
        <w:rPr>
          <w:rFonts w:ascii="Times New Roman" w:hAnsi="Times New Roman" w:cs="Times New Roman"/>
          <w:b/>
          <w:sz w:val="28"/>
          <w:szCs w:val="28"/>
        </w:rPr>
        <w:t>ОТВЕТСТВЕННОСТЬ СТОРОН</w:t>
      </w:r>
    </w:p>
    <w:p w:rsidR="006E33E0" w:rsidRDefault="006E33E0" w:rsidP="006E33E0">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По настоящему Договору УЦ «КАРТОТЕКА» несет перед Заказчиком ответственность только за реальный ущерб, возникший у Заказчика в результате оказания ему услуг </w:t>
      </w:r>
      <w:r w:rsidRPr="00431CCB">
        <w:rPr>
          <w:rFonts w:ascii="Times New Roman" w:hAnsi="Times New Roman" w:cs="Times New Roman"/>
          <w:sz w:val="28"/>
          <w:szCs w:val="28"/>
        </w:rPr>
        <w:t>УЦ «КАРТОТЕКА» по настоящему Договору</w:t>
      </w:r>
      <w:r>
        <w:rPr>
          <w:rFonts w:ascii="Times New Roman" w:hAnsi="Times New Roman" w:cs="Times New Roman"/>
          <w:sz w:val="28"/>
          <w:szCs w:val="28"/>
        </w:rPr>
        <w:t>. Ответственность УЦ «КАРТОТЕКА» не включает возмещение упущенной выгоды и морального вреда. Материальная ответственность УЦ «КАРТОТЕКА» ограничивается стоимостью оказанных услуг.</w:t>
      </w:r>
    </w:p>
    <w:p w:rsidR="006E33E0" w:rsidRDefault="006E33E0" w:rsidP="006E33E0">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УЦ «КАРТОТЕКА» не отвечает за последствия, возникшие в результате компрометации Заказчиком ключа электронной подписи, нарушения </w:t>
      </w:r>
      <w:r>
        <w:rPr>
          <w:rFonts w:ascii="Times New Roman" w:hAnsi="Times New Roman" w:cs="Times New Roman"/>
          <w:sz w:val="28"/>
          <w:szCs w:val="28"/>
        </w:rPr>
        <w:lastRenderedPageBreak/>
        <w:t>настоящего Договора, Регламента УЦ «КАРТОТЕКА», законодательства РФ, документов регулирующих деятельность электронных торговых площадок и информационных систем, допущенных Заказчиком.</w:t>
      </w:r>
    </w:p>
    <w:p w:rsidR="006E33E0" w:rsidRDefault="006E33E0" w:rsidP="006E33E0">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Заказчик в соответствии с законодательством РФ и настоящим Договором несет ответственность за достоверность сведений, предоставленных для создания ключей ЭП и сертификата, в том числе возмещает убытки, понесенные УЦ «КАРТОТЕКА» вследствие создания ключей ЭП на основании недостоверных сведений, предоставленных Заказчиком.</w:t>
      </w:r>
    </w:p>
    <w:p w:rsidR="006E33E0" w:rsidRPr="0077630E" w:rsidRDefault="006E33E0" w:rsidP="006E33E0">
      <w:pPr>
        <w:pStyle w:val="a3"/>
        <w:numPr>
          <w:ilvl w:val="1"/>
          <w:numId w:val="1"/>
        </w:numPr>
        <w:jc w:val="both"/>
        <w:rPr>
          <w:rFonts w:ascii="Times New Roman" w:hAnsi="Times New Roman" w:cs="Times New Roman"/>
          <w:sz w:val="28"/>
          <w:szCs w:val="28"/>
        </w:rPr>
      </w:pPr>
      <w:proofErr w:type="gramStart"/>
      <w:r w:rsidRPr="0077630E">
        <w:rPr>
          <w:rFonts w:ascii="Times New Roman" w:hAnsi="Times New Roman" w:cs="Times New Roman"/>
          <w:sz w:val="28"/>
          <w:szCs w:val="28"/>
        </w:rPr>
        <w:t>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непреодолимой силы, например, вследствие массовых беспорядков, стихийных бедствий, пожаров, катастроф, военных действий, революций, забастовок, транспортных или производственных аварий, аварийных отключений электроэнергии, аварийных нарушений и сбоев в электроснабжении, глобальных перебоев в работе российских и международных сегментов сети Интернет, сбоев систем маршрутизации сети</w:t>
      </w:r>
      <w:proofErr w:type="gramEnd"/>
      <w:r w:rsidRPr="0077630E">
        <w:rPr>
          <w:rFonts w:ascii="Times New Roman" w:hAnsi="Times New Roman" w:cs="Times New Roman"/>
          <w:sz w:val="28"/>
          <w:szCs w:val="28"/>
        </w:rPr>
        <w:t xml:space="preserve"> Интернет, сбоев в распределенной системе доменных имен, </w:t>
      </w:r>
      <w:proofErr w:type="spellStart"/>
      <w:proofErr w:type="gramStart"/>
      <w:r w:rsidRPr="0077630E">
        <w:rPr>
          <w:rFonts w:ascii="Times New Roman" w:hAnsi="Times New Roman" w:cs="Times New Roman"/>
          <w:sz w:val="28"/>
          <w:szCs w:val="28"/>
        </w:rPr>
        <w:t>D</w:t>
      </w:r>
      <w:proofErr w:type="gramEnd"/>
      <w:r w:rsidRPr="0077630E">
        <w:rPr>
          <w:rFonts w:ascii="Times New Roman" w:hAnsi="Times New Roman" w:cs="Times New Roman"/>
          <w:sz w:val="28"/>
          <w:szCs w:val="28"/>
        </w:rPr>
        <w:t>оS</w:t>
      </w:r>
      <w:proofErr w:type="spellEnd"/>
      <w:r w:rsidRPr="0077630E">
        <w:rPr>
          <w:rFonts w:ascii="Times New Roman" w:hAnsi="Times New Roman" w:cs="Times New Roman"/>
          <w:sz w:val="28"/>
          <w:szCs w:val="28"/>
        </w:rPr>
        <w:t xml:space="preserve">-атак («отказ от обслуживания»), </w:t>
      </w:r>
      <w:proofErr w:type="spellStart"/>
      <w:r w:rsidRPr="0077630E">
        <w:rPr>
          <w:rFonts w:ascii="Times New Roman" w:hAnsi="Times New Roman" w:cs="Times New Roman"/>
          <w:sz w:val="28"/>
          <w:szCs w:val="28"/>
        </w:rPr>
        <w:t>DDоS</w:t>
      </w:r>
      <w:proofErr w:type="spellEnd"/>
      <w:r w:rsidRPr="0077630E">
        <w:rPr>
          <w:rFonts w:ascii="Times New Roman" w:hAnsi="Times New Roman" w:cs="Times New Roman"/>
          <w:sz w:val="28"/>
          <w:szCs w:val="28"/>
        </w:rPr>
        <w:t>-атак («распределенный отказ от обслуживания»), запретительных или ограничительных действий органов власти.</w:t>
      </w:r>
    </w:p>
    <w:p w:rsidR="006E33E0" w:rsidRPr="0077630E" w:rsidRDefault="006E33E0" w:rsidP="006E33E0">
      <w:pPr>
        <w:pStyle w:val="a3"/>
        <w:numPr>
          <w:ilvl w:val="1"/>
          <w:numId w:val="1"/>
        </w:numPr>
        <w:jc w:val="both"/>
        <w:rPr>
          <w:rFonts w:ascii="Times New Roman" w:hAnsi="Times New Roman" w:cs="Times New Roman"/>
          <w:sz w:val="28"/>
          <w:szCs w:val="28"/>
        </w:rPr>
      </w:pPr>
      <w:r w:rsidRPr="0077630E">
        <w:rPr>
          <w:rFonts w:ascii="Times New Roman" w:hAnsi="Times New Roman" w:cs="Times New Roman"/>
          <w:sz w:val="28"/>
          <w:szCs w:val="28"/>
        </w:rPr>
        <w:t>Стороны обязаны своевременно проинформир</w:t>
      </w:r>
      <w:r>
        <w:rPr>
          <w:rFonts w:ascii="Times New Roman" w:hAnsi="Times New Roman" w:cs="Times New Roman"/>
          <w:sz w:val="28"/>
          <w:szCs w:val="28"/>
        </w:rPr>
        <w:t>овать друг друга о наступлении</w:t>
      </w:r>
      <w:r w:rsidRPr="0077630E">
        <w:rPr>
          <w:rFonts w:ascii="Times New Roman" w:hAnsi="Times New Roman" w:cs="Times New Roman"/>
          <w:sz w:val="28"/>
          <w:szCs w:val="28"/>
        </w:rPr>
        <w:t xml:space="preserve"> обстоятельств,</w:t>
      </w:r>
      <w:r>
        <w:rPr>
          <w:rFonts w:ascii="Times New Roman" w:hAnsi="Times New Roman" w:cs="Times New Roman"/>
          <w:sz w:val="28"/>
          <w:szCs w:val="28"/>
        </w:rPr>
        <w:t xml:space="preserve"> указанных в п. 6.4 настоящего Договора,</w:t>
      </w:r>
      <w:r w:rsidRPr="0077630E">
        <w:rPr>
          <w:rFonts w:ascii="Times New Roman" w:hAnsi="Times New Roman" w:cs="Times New Roman"/>
          <w:sz w:val="28"/>
          <w:szCs w:val="28"/>
        </w:rPr>
        <w:t xml:space="preserve"> при этом срок исполнения обязательств по настоящему Договору изменяется соразмерно времени действия таких обстоятельств.</w:t>
      </w:r>
    </w:p>
    <w:p w:rsidR="006E33E0" w:rsidRDefault="006E33E0" w:rsidP="006E33E0">
      <w:pPr>
        <w:pStyle w:val="a3"/>
        <w:numPr>
          <w:ilvl w:val="1"/>
          <w:numId w:val="1"/>
        </w:numPr>
        <w:jc w:val="both"/>
        <w:rPr>
          <w:rFonts w:ascii="Times New Roman" w:hAnsi="Times New Roman" w:cs="Times New Roman"/>
          <w:sz w:val="28"/>
          <w:szCs w:val="28"/>
        </w:rPr>
      </w:pPr>
      <w:r w:rsidRPr="0077630E">
        <w:rPr>
          <w:rFonts w:ascii="Times New Roman" w:hAnsi="Times New Roman" w:cs="Times New Roman"/>
          <w:sz w:val="28"/>
          <w:szCs w:val="28"/>
        </w:rPr>
        <w:t>Обстоятельства непреодолимой силы</w:t>
      </w:r>
      <w:r>
        <w:rPr>
          <w:rFonts w:ascii="Times New Roman" w:hAnsi="Times New Roman" w:cs="Times New Roman"/>
          <w:sz w:val="28"/>
          <w:szCs w:val="28"/>
        </w:rPr>
        <w:t>, указанные в п. 6.4 настоящего Договора,</w:t>
      </w:r>
      <w:r w:rsidRPr="0077630E">
        <w:rPr>
          <w:rFonts w:ascii="Times New Roman" w:hAnsi="Times New Roman" w:cs="Times New Roman"/>
          <w:sz w:val="28"/>
          <w:szCs w:val="28"/>
        </w:rPr>
        <w:t xml:space="preserve"> должны быть подтверждены документально в соответствии с требованиями действующего законодательства и практикой делового оборота.</w:t>
      </w:r>
    </w:p>
    <w:p w:rsidR="006E33E0" w:rsidRDefault="006E33E0" w:rsidP="006E33E0">
      <w:pPr>
        <w:pStyle w:val="a3"/>
        <w:ind w:left="1440"/>
        <w:jc w:val="both"/>
        <w:rPr>
          <w:rFonts w:ascii="Times New Roman" w:hAnsi="Times New Roman" w:cs="Times New Roman"/>
          <w:sz w:val="28"/>
          <w:szCs w:val="28"/>
        </w:rPr>
      </w:pPr>
    </w:p>
    <w:p w:rsidR="006E33E0" w:rsidRPr="0077630E" w:rsidRDefault="006E33E0" w:rsidP="006E33E0">
      <w:pPr>
        <w:pStyle w:val="a3"/>
        <w:numPr>
          <w:ilvl w:val="0"/>
          <w:numId w:val="1"/>
        </w:numPr>
        <w:jc w:val="both"/>
        <w:rPr>
          <w:rFonts w:ascii="Times New Roman" w:hAnsi="Times New Roman" w:cs="Times New Roman"/>
          <w:sz w:val="28"/>
          <w:szCs w:val="28"/>
        </w:rPr>
      </w:pPr>
      <w:r>
        <w:rPr>
          <w:rFonts w:ascii="Times New Roman" w:hAnsi="Times New Roman" w:cs="Times New Roman"/>
          <w:b/>
          <w:sz w:val="28"/>
          <w:szCs w:val="28"/>
        </w:rPr>
        <w:t>РАЗРЕШЕНИЕ СПОРОВ</w:t>
      </w:r>
    </w:p>
    <w:p w:rsidR="006E33E0" w:rsidRDefault="006E33E0" w:rsidP="006E33E0">
      <w:pPr>
        <w:pStyle w:val="a3"/>
        <w:numPr>
          <w:ilvl w:val="1"/>
          <w:numId w:val="1"/>
        </w:numPr>
        <w:jc w:val="both"/>
        <w:rPr>
          <w:rFonts w:ascii="Times New Roman" w:hAnsi="Times New Roman" w:cs="Times New Roman"/>
          <w:sz w:val="28"/>
          <w:szCs w:val="28"/>
        </w:rPr>
      </w:pPr>
      <w:r w:rsidRPr="00897D03">
        <w:rPr>
          <w:rFonts w:ascii="Times New Roman" w:hAnsi="Times New Roman" w:cs="Times New Roman"/>
          <w:sz w:val="28"/>
          <w:szCs w:val="28"/>
        </w:rPr>
        <w:t>Споры и разногласия по настоящему Договору между УЦ «КАРТОТЕКА»  и Заказчиками, являющимися юридическими лицами либо индивидуальными предпринимателями, подлежат рассмотрению в Арбитражном суде города Москвы с обязательным направлением досудебной претензии Стороне.</w:t>
      </w:r>
    </w:p>
    <w:p w:rsidR="006E33E0" w:rsidRPr="00CC34FD" w:rsidRDefault="006E33E0" w:rsidP="006E33E0">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Споры и разногласия по настоящему Договору между </w:t>
      </w:r>
      <w:r w:rsidRPr="00110584">
        <w:rPr>
          <w:rFonts w:ascii="Times New Roman" w:hAnsi="Times New Roman" w:cs="Times New Roman"/>
          <w:sz w:val="28"/>
          <w:szCs w:val="28"/>
        </w:rPr>
        <w:t xml:space="preserve">УЦ «КАРТОТЕКА» </w:t>
      </w:r>
      <w:r>
        <w:rPr>
          <w:rFonts w:ascii="Times New Roman" w:hAnsi="Times New Roman" w:cs="Times New Roman"/>
          <w:sz w:val="28"/>
          <w:szCs w:val="28"/>
        </w:rPr>
        <w:t xml:space="preserve"> и иными Заказчиками подлежат рассмотрению в соответствии с действующим законодательством.</w:t>
      </w:r>
    </w:p>
    <w:p w:rsidR="006E33E0" w:rsidRDefault="006E33E0" w:rsidP="006E33E0">
      <w:pPr>
        <w:pStyle w:val="a3"/>
        <w:ind w:left="1440"/>
        <w:jc w:val="both"/>
        <w:rPr>
          <w:rFonts w:ascii="Times New Roman" w:hAnsi="Times New Roman" w:cs="Times New Roman"/>
          <w:sz w:val="28"/>
          <w:szCs w:val="28"/>
        </w:rPr>
      </w:pPr>
    </w:p>
    <w:p w:rsidR="006E33E0" w:rsidRPr="00293A73" w:rsidRDefault="006E33E0" w:rsidP="006E33E0">
      <w:pPr>
        <w:pStyle w:val="a3"/>
        <w:numPr>
          <w:ilvl w:val="0"/>
          <w:numId w:val="1"/>
        </w:numPr>
        <w:jc w:val="both"/>
        <w:rPr>
          <w:rFonts w:ascii="Times New Roman" w:hAnsi="Times New Roman" w:cs="Times New Roman"/>
          <w:sz w:val="28"/>
          <w:szCs w:val="28"/>
        </w:rPr>
      </w:pPr>
      <w:r>
        <w:rPr>
          <w:rFonts w:ascii="Times New Roman" w:hAnsi="Times New Roman" w:cs="Times New Roman"/>
          <w:b/>
          <w:sz w:val="28"/>
          <w:szCs w:val="28"/>
        </w:rPr>
        <w:t>ПРОЧИЕ УСЛОВИЯ</w:t>
      </w:r>
    </w:p>
    <w:p w:rsidR="006E33E0" w:rsidRDefault="006E33E0" w:rsidP="006E33E0">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УЦ «КАРТОТЕКА» вправе в одностороннем порядке вносить изменения в Регламент УЦ «КАРТОТЕКА» при условии размещения информации на сайте УЦ «КАРТОТЕКА» об актуальных версиях Регламента УЦ «КАРТОТЕКА».</w:t>
      </w:r>
    </w:p>
    <w:p w:rsidR="006E33E0" w:rsidRDefault="006E33E0" w:rsidP="006E33E0">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Стороны признают, что реквизиты Заказчика определяются в Заявке Заказчика. При изменении реквизитов Заказчик обязуется в течение 10 (десяти) календарных дней с момента изменений сообщить об этом в УЦ «КАРТОТЕКА».</w:t>
      </w:r>
    </w:p>
    <w:p w:rsidR="006E33E0" w:rsidRDefault="006E33E0" w:rsidP="006E33E0">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Заказчик обязуется формировать платежные документы в соответствии с п. 4.4 настоящего Договора. В случае неправильного оформления платежного документа УЦ «КАРТОТЕКА» оставляет за собой право принять полученные суммы как неопознанные и приостановить оказание услуг до распознавания назначения платежа.</w:t>
      </w:r>
    </w:p>
    <w:p w:rsidR="006E33E0" w:rsidRDefault="006E33E0" w:rsidP="006E33E0">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При изготовлении  ключей ЭП УЦ «КАРТОТЕКА» подпись Заказчика на бумажной версии сертификата является одним из доказательств (наравне с другими), подтверждающих получение Заказчиком ключей ЭП и самого сертификата. </w:t>
      </w:r>
    </w:p>
    <w:p w:rsidR="006E33E0" w:rsidRDefault="006E33E0" w:rsidP="006E33E0">
      <w:pPr>
        <w:pStyle w:val="a3"/>
        <w:ind w:left="1440"/>
        <w:jc w:val="both"/>
        <w:rPr>
          <w:rFonts w:ascii="Times New Roman" w:hAnsi="Times New Roman" w:cs="Times New Roman"/>
          <w:sz w:val="28"/>
          <w:szCs w:val="28"/>
        </w:rPr>
      </w:pPr>
    </w:p>
    <w:p w:rsidR="006E33E0" w:rsidRPr="009F5D4E" w:rsidRDefault="006E33E0" w:rsidP="006E33E0">
      <w:pPr>
        <w:pStyle w:val="a3"/>
        <w:numPr>
          <w:ilvl w:val="0"/>
          <w:numId w:val="1"/>
        </w:numPr>
        <w:jc w:val="both"/>
        <w:rPr>
          <w:rFonts w:ascii="Times New Roman" w:hAnsi="Times New Roman" w:cs="Times New Roman"/>
          <w:sz w:val="28"/>
          <w:szCs w:val="28"/>
        </w:rPr>
      </w:pPr>
      <w:r>
        <w:rPr>
          <w:rFonts w:ascii="Times New Roman" w:hAnsi="Times New Roman" w:cs="Times New Roman"/>
          <w:b/>
          <w:sz w:val="28"/>
          <w:szCs w:val="28"/>
        </w:rPr>
        <w:t>РЕКВИЗИТЫ УДОСТОВЕРЯЮЩЕГО ЦЕНТРА «КАРТОТЕКА»</w:t>
      </w:r>
    </w:p>
    <w:p w:rsidR="006E33E0" w:rsidRPr="00AE4433" w:rsidRDefault="006E33E0" w:rsidP="006E33E0">
      <w:pPr>
        <w:pStyle w:val="a3"/>
        <w:jc w:val="both"/>
        <w:rPr>
          <w:rFonts w:ascii="Times New Roman" w:hAnsi="Times New Roman" w:cs="Times New Roman"/>
          <w:sz w:val="28"/>
          <w:szCs w:val="28"/>
        </w:rPr>
      </w:pPr>
    </w:p>
    <w:p w:rsidR="006E33E0" w:rsidRPr="008A0C4A" w:rsidRDefault="006E33E0" w:rsidP="006E33E0">
      <w:pPr>
        <w:pStyle w:val="a3"/>
        <w:jc w:val="both"/>
        <w:rPr>
          <w:rFonts w:ascii="Times New Roman" w:hAnsi="Times New Roman" w:cs="Times New Roman"/>
          <w:sz w:val="28"/>
          <w:szCs w:val="28"/>
        </w:rPr>
      </w:pPr>
      <w:r w:rsidRPr="0020688C">
        <w:rPr>
          <w:rFonts w:ascii="Times New Roman" w:hAnsi="Times New Roman" w:cs="Times New Roman"/>
          <w:sz w:val="28"/>
          <w:szCs w:val="28"/>
        </w:rPr>
        <w:t>Наименование:</w:t>
      </w:r>
      <w:r>
        <w:rPr>
          <w:rFonts w:ascii="Times New Roman" w:hAnsi="Times New Roman" w:cs="Times New Roman"/>
          <w:sz w:val="28"/>
          <w:szCs w:val="28"/>
        </w:rPr>
        <w:t xml:space="preserve"> </w:t>
      </w:r>
      <w:r w:rsidRPr="0020688C">
        <w:rPr>
          <w:rFonts w:ascii="Times New Roman" w:hAnsi="Times New Roman" w:cs="Times New Roman"/>
          <w:sz w:val="28"/>
          <w:szCs w:val="28"/>
          <w:u w:val="single"/>
        </w:rPr>
        <w:t>ООО «Коммерсантъ КАРТОТЕКА»</w:t>
      </w:r>
      <w:r w:rsidRPr="008A0C4A">
        <w:rPr>
          <w:rFonts w:ascii="Times New Roman" w:hAnsi="Times New Roman" w:cs="Times New Roman"/>
          <w:sz w:val="28"/>
          <w:szCs w:val="28"/>
        </w:rPr>
        <w:t>,</w:t>
      </w:r>
    </w:p>
    <w:p w:rsidR="006E33E0" w:rsidRPr="008A0C4A" w:rsidRDefault="006E33E0" w:rsidP="006E33E0">
      <w:pPr>
        <w:pStyle w:val="a3"/>
        <w:jc w:val="both"/>
        <w:rPr>
          <w:rFonts w:ascii="Times New Roman" w:hAnsi="Times New Roman" w:cs="Times New Roman"/>
          <w:sz w:val="28"/>
          <w:szCs w:val="28"/>
        </w:rPr>
      </w:pPr>
      <w:r w:rsidRPr="008A0C4A">
        <w:rPr>
          <w:rFonts w:ascii="Times New Roman" w:hAnsi="Times New Roman" w:cs="Times New Roman"/>
          <w:sz w:val="28"/>
          <w:szCs w:val="28"/>
        </w:rPr>
        <w:t xml:space="preserve">ИНН: </w:t>
      </w:r>
      <w:r w:rsidRPr="0020688C">
        <w:rPr>
          <w:rFonts w:ascii="Times New Roman" w:hAnsi="Times New Roman" w:cs="Times New Roman"/>
          <w:sz w:val="28"/>
          <w:szCs w:val="28"/>
          <w:u w:val="single"/>
        </w:rPr>
        <w:t>7713038962</w:t>
      </w:r>
      <w:r w:rsidRPr="008A0C4A">
        <w:rPr>
          <w:rFonts w:ascii="Times New Roman" w:hAnsi="Times New Roman" w:cs="Times New Roman"/>
          <w:sz w:val="28"/>
          <w:szCs w:val="28"/>
        </w:rPr>
        <w:t xml:space="preserve"> КПП: </w:t>
      </w:r>
      <w:r w:rsidRPr="0020688C">
        <w:rPr>
          <w:rFonts w:ascii="Times New Roman" w:hAnsi="Times New Roman" w:cs="Times New Roman"/>
          <w:sz w:val="28"/>
          <w:szCs w:val="28"/>
          <w:u w:val="single"/>
        </w:rPr>
        <w:t>772901001</w:t>
      </w:r>
    </w:p>
    <w:p w:rsidR="006E33E0" w:rsidRPr="0020688C" w:rsidRDefault="006E33E0" w:rsidP="006E33E0">
      <w:pPr>
        <w:pStyle w:val="a3"/>
        <w:jc w:val="both"/>
        <w:rPr>
          <w:rFonts w:ascii="Times New Roman" w:hAnsi="Times New Roman" w:cs="Times New Roman"/>
          <w:sz w:val="28"/>
          <w:szCs w:val="28"/>
          <w:u w:val="single"/>
        </w:rPr>
      </w:pPr>
      <w:r>
        <w:rPr>
          <w:rFonts w:ascii="Times New Roman" w:hAnsi="Times New Roman" w:cs="Times New Roman"/>
          <w:sz w:val="28"/>
          <w:szCs w:val="28"/>
        </w:rPr>
        <w:t xml:space="preserve">ОГРН: </w:t>
      </w:r>
      <w:r w:rsidRPr="0020688C">
        <w:rPr>
          <w:rFonts w:ascii="Times New Roman" w:hAnsi="Times New Roman" w:cs="Times New Roman"/>
          <w:sz w:val="28"/>
          <w:szCs w:val="28"/>
          <w:u w:val="single"/>
        </w:rPr>
        <w:t>1027700177130</w:t>
      </w:r>
    </w:p>
    <w:p w:rsidR="006E33E0" w:rsidRPr="008A0C4A" w:rsidRDefault="006E33E0" w:rsidP="006E33E0">
      <w:pPr>
        <w:pStyle w:val="a3"/>
        <w:jc w:val="both"/>
        <w:rPr>
          <w:rFonts w:ascii="Times New Roman" w:hAnsi="Times New Roman" w:cs="Times New Roman"/>
          <w:sz w:val="28"/>
          <w:szCs w:val="28"/>
        </w:rPr>
      </w:pPr>
      <w:r w:rsidRPr="008A0C4A">
        <w:rPr>
          <w:rFonts w:ascii="Times New Roman" w:hAnsi="Times New Roman" w:cs="Times New Roman"/>
          <w:sz w:val="28"/>
          <w:szCs w:val="28"/>
        </w:rPr>
        <w:t xml:space="preserve">Адрес местонахождения: </w:t>
      </w:r>
    </w:p>
    <w:p w:rsidR="006E33E0" w:rsidRPr="0020688C" w:rsidRDefault="006E33E0" w:rsidP="006E33E0">
      <w:pPr>
        <w:pStyle w:val="a3"/>
        <w:jc w:val="both"/>
        <w:rPr>
          <w:rFonts w:ascii="Times New Roman" w:hAnsi="Times New Roman" w:cs="Times New Roman"/>
          <w:sz w:val="28"/>
          <w:szCs w:val="28"/>
          <w:u w:val="single"/>
        </w:rPr>
      </w:pPr>
      <w:r w:rsidRPr="0020688C">
        <w:rPr>
          <w:rFonts w:ascii="Times New Roman" w:hAnsi="Times New Roman" w:cs="Times New Roman"/>
          <w:sz w:val="28"/>
          <w:szCs w:val="28"/>
          <w:u w:val="single"/>
        </w:rPr>
        <w:t>119330, г. Москва, ул. Мосфильмовская, д. 17Б</w:t>
      </w:r>
    </w:p>
    <w:p w:rsidR="006E33E0" w:rsidRPr="008A0C4A" w:rsidRDefault="006E33E0" w:rsidP="006E33E0">
      <w:pPr>
        <w:pStyle w:val="a3"/>
        <w:jc w:val="both"/>
        <w:rPr>
          <w:rFonts w:ascii="Times New Roman" w:hAnsi="Times New Roman" w:cs="Times New Roman"/>
          <w:sz w:val="28"/>
          <w:szCs w:val="28"/>
        </w:rPr>
      </w:pPr>
      <w:r w:rsidRPr="008A0C4A">
        <w:rPr>
          <w:rFonts w:ascii="Times New Roman" w:hAnsi="Times New Roman" w:cs="Times New Roman"/>
          <w:sz w:val="28"/>
          <w:szCs w:val="28"/>
        </w:rPr>
        <w:t>Почтовый адрес:</w:t>
      </w:r>
    </w:p>
    <w:p w:rsidR="006E33E0" w:rsidRPr="0020688C" w:rsidRDefault="006E33E0" w:rsidP="006E33E0">
      <w:pPr>
        <w:pStyle w:val="a3"/>
        <w:jc w:val="both"/>
        <w:rPr>
          <w:rFonts w:ascii="Times New Roman" w:hAnsi="Times New Roman" w:cs="Times New Roman"/>
          <w:sz w:val="28"/>
          <w:szCs w:val="28"/>
          <w:u w:val="single"/>
        </w:rPr>
      </w:pPr>
      <w:r w:rsidRPr="0020688C">
        <w:rPr>
          <w:rFonts w:ascii="Times New Roman" w:hAnsi="Times New Roman" w:cs="Times New Roman"/>
          <w:sz w:val="28"/>
          <w:szCs w:val="28"/>
          <w:u w:val="single"/>
        </w:rPr>
        <w:t xml:space="preserve">117997, г. Москва, Нахимовский пр-т, д.32, ИДВ РАН, офис 1312 </w:t>
      </w:r>
    </w:p>
    <w:p w:rsidR="006E33E0" w:rsidRPr="008A0C4A" w:rsidRDefault="006E33E0" w:rsidP="006E33E0">
      <w:pPr>
        <w:pStyle w:val="a3"/>
        <w:jc w:val="both"/>
        <w:rPr>
          <w:rFonts w:ascii="Times New Roman" w:hAnsi="Times New Roman" w:cs="Times New Roman"/>
          <w:sz w:val="28"/>
          <w:szCs w:val="28"/>
        </w:rPr>
      </w:pPr>
      <w:r w:rsidRPr="008A0C4A">
        <w:rPr>
          <w:rFonts w:ascii="Times New Roman" w:hAnsi="Times New Roman" w:cs="Times New Roman"/>
          <w:sz w:val="28"/>
          <w:szCs w:val="28"/>
        </w:rPr>
        <w:t xml:space="preserve">Тел/факс: </w:t>
      </w:r>
      <w:r>
        <w:rPr>
          <w:rFonts w:ascii="Times New Roman" w:hAnsi="Times New Roman" w:cs="Times New Roman"/>
          <w:sz w:val="28"/>
          <w:szCs w:val="28"/>
          <w:u w:val="single"/>
        </w:rPr>
        <w:t>8 (800) 100-86-50.</w:t>
      </w:r>
    </w:p>
    <w:p w:rsidR="006E33E0" w:rsidRPr="008A0C4A" w:rsidRDefault="006E33E0" w:rsidP="006E33E0">
      <w:pPr>
        <w:pStyle w:val="a3"/>
        <w:jc w:val="both"/>
        <w:rPr>
          <w:rFonts w:ascii="Times New Roman" w:hAnsi="Times New Roman" w:cs="Times New Roman"/>
          <w:sz w:val="28"/>
          <w:szCs w:val="28"/>
        </w:rPr>
      </w:pPr>
      <w:r w:rsidRPr="008A0C4A">
        <w:rPr>
          <w:rFonts w:ascii="Times New Roman" w:hAnsi="Times New Roman" w:cs="Times New Roman"/>
          <w:sz w:val="28"/>
          <w:szCs w:val="28"/>
        </w:rPr>
        <w:t>Банковские реквизиты:</w:t>
      </w:r>
    </w:p>
    <w:p w:rsidR="006E33E0" w:rsidRPr="0020688C" w:rsidRDefault="006E33E0" w:rsidP="006E33E0">
      <w:pPr>
        <w:pStyle w:val="a3"/>
        <w:jc w:val="both"/>
        <w:rPr>
          <w:rFonts w:ascii="Times New Roman" w:hAnsi="Times New Roman" w:cs="Times New Roman"/>
          <w:sz w:val="28"/>
          <w:szCs w:val="28"/>
          <w:u w:val="single"/>
        </w:rPr>
      </w:pPr>
      <w:proofErr w:type="gramStart"/>
      <w:r w:rsidRPr="008A0C4A">
        <w:rPr>
          <w:rFonts w:ascii="Times New Roman" w:hAnsi="Times New Roman" w:cs="Times New Roman"/>
          <w:sz w:val="28"/>
          <w:szCs w:val="28"/>
        </w:rPr>
        <w:t>Р</w:t>
      </w:r>
      <w:proofErr w:type="gramEnd"/>
      <w:r w:rsidRPr="008A0C4A">
        <w:rPr>
          <w:rFonts w:ascii="Times New Roman" w:hAnsi="Times New Roman" w:cs="Times New Roman"/>
          <w:sz w:val="28"/>
          <w:szCs w:val="28"/>
        </w:rPr>
        <w:t>/с:</w:t>
      </w:r>
      <w:r w:rsidRPr="008A0C4A">
        <w:rPr>
          <w:rFonts w:ascii="Times New Roman" w:hAnsi="Times New Roman" w:cs="Times New Roman"/>
          <w:sz w:val="28"/>
          <w:szCs w:val="28"/>
        </w:rPr>
        <w:tab/>
      </w:r>
      <w:r w:rsidRPr="0020688C">
        <w:rPr>
          <w:rFonts w:ascii="Times New Roman" w:hAnsi="Times New Roman" w:cs="Times New Roman"/>
          <w:sz w:val="28"/>
          <w:szCs w:val="28"/>
          <w:u w:val="single"/>
        </w:rPr>
        <w:t>40702810900000180092</w:t>
      </w:r>
    </w:p>
    <w:p w:rsidR="006E33E0" w:rsidRPr="008A0C4A" w:rsidRDefault="006E33E0" w:rsidP="006E33E0">
      <w:pPr>
        <w:pStyle w:val="a3"/>
        <w:jc w:val="both"/>
        <w:rPr>
          <w:rFonts w:ascii="Times New Roman" w:hAnsi="Times New Roman" w:cs="Times New Roman"/>
          <w:sz w:val="28"/>
          <w:szCs w:val="28"/>
        </w:rPr>
      </w:pPr>
      <w:r w:rsidRPr="008A0C4A">
        <w:rPr>
          <w:rFonts w:ascii="Times New Roman" w:hAnsi="Times New Roman" w:cs="Times New Roman"/>
          <w:sz w:val="28"/>
          <w:szCs w:val="28"/>
        </w:rPr>
        <w:t>К/с:</w:t>
      </w:r>
      <w:r w:rsidRPr="008A0C4A">
        <w:rPr>
          <w:rFonts w:ascii="Times New Roman" w:hAnsi="Times New Roman" w:cs="Times New Roman"/>
          <w:sz w:val="28"/>
          <w:szCs w:val="28"/>
        </w:rPr>
        <w:tab/>
      </w:r>
      <w:r w:rsidR="00A37DAA" w:rsidRPr="00A37DAA">
        <w:rPr>
          <w:rFonts w:ascii="Times New Roman" w:hAnsi="Times New Roman" w:cs="Times New Roman"/>
          <w:sz w:val="28"/>
          <w:szCs w:val="28"/>
          <w:u w:val="single"/>
        </w:rPr>
        <w:t>30101810445250000360</w:t>
      </w:r>
    </w:p>
    <w:p w:rsidR="006E33E0" w:rsidRPr="008A0C4A" w:rsidRDefault="006E33E0" w:rsidP="006E33E0">
      <w:pPr>
        <w:pStyle w:val="a3"/>
        <w:jc w:val="both"/>
        <w:rPr>
          <w:rFonts w:ascii="Times New Roman" w:hAnsi="Times New Roman" w:cs="Times New Roman"/>
          <w:sz w:val="28"/>
          <w:szCs w:val="28"/>
        </w:rPr>
      </w:pPr>
      <w:r w:rsidRPr="008A0C4A">
        <w:rPr>
          <w:rFonts w:ascii="Times New Roman" w:hAnsi="Times New Roman" w:cs="Times New Roman"/>
          <w:sz w:val="28"/>
          <w:szCs w:val="28"/>
        </w:rPr>
        <w:t>Наименование банка:</w:t>
      </w:r>
      <w:r w:rsidRPr="008A0C4A">
        <w:rPr>
          <w:rFonts w:ascii="Times New Roman" w:hAnsi="Times New Roman" w:cs="Times New Roman"/>
          <w:sz w:val="28"/>
          <w:szCs w:val="28"/>
        </w:rPr>
        <w:tab/>
      </w:r>
      <w:r w:rsidR="00A37DAA" w:rsidRPr="00A37DAA">
        <w:rPr>
          <w:rFonts w:ascii="Times New Roman" w:hAnsi="Times New Roman" w:cs="Times New Roman"/>
          <w:sz w:val="28"/>
          <w:szCs w:val="28"/>
          <w:u w:val="single"/>
        </w:rPr>
        <w:t>Филиал «Корпоративный» ПАО «</w:t>
      </w:r>
      <w:proofErr w:type="spellStart"/>
      <w:r w:rsidR="00A37DAA" w:rsidRPr="00A37DAA">
        <w:rPr>
          <w:rFonts w:ascii="Times New Roman" w:hAnsi="Times New Roman" w:cs="Times New Roman"/>
          <w:sz w:val="28"/>
          <w:szCs w:val="28"/>
          <w:u w:val="single"/>
        </w:rPr>
        <w:t>Совкомбанк</w:t>
      </w:r>
      <w:proofErr w:type="spellEnd"/>
      <w:r w:rsidR="00A37DAA" w:rsidRPr="00A37DAA">
        <w:rPr>
          <w:rFonts w:ascii="Times New Roman" w:hAnsi="Times New Roman" w:cs="Times New Roman"/>
          <w:sz w:val="28"/>
          <w:szCs w:val="28"/>
          <w:u w:val="single"/>
        </w:rPr>
        <w:t>»</w:t>
      </w:r>
    </w:p>
    <w:p w:rsidR="006E33E0" w:rsidRPr="0020688C" w:rsidRDefault="006E33E0" w:rsidP="006E33E0">
      <w:pPr>
        <w:pStyle w:val="a3"/>
        <w:jc w:val="both"/>
        <w:rPr>
          <w:rFonts w:ascii="Times New Roman" w:hAnsi="Times New Roman" w:cs="Times New Roman"/>
          <w:sz w:val="28"/>
          <w:szCs w:val="28"/>
          <w:u w:val="single"/>
        </w:rPr>
      </w:pPr>
      <w:r w:rsidRPr="008A0C4A">
        <w:rPr>
          <w:rFonts w:ascii="Times New Roman" w:hAnsi="Times New Roman" w:cs="Times New Roman"/>
          <w:sz w:val="28"/>
          <w:szCs w:val="28"/>
        </w:rPr>
        <w:t xml:space="preserve">БИК банка: </w:t>
      </w:r>
      <w:r w:rsidR="00A37DAA" w:rsidRPr="00A37DAA">
        <w:rPr>
          <w:rFonts w:ascii="Times New Roman" w:hAnsi="Times New Roman" w:cs="Times New Roman"/>
          <w:sz w:val="28"/>
          <w:szCs w:val="28"/>
          <w:u w:val="single"/>
        </w:rPr>
        <w:t>044525360</w:t>
      </w:r>
      <w:bookmarkStart w:id="0" w:name="_GoBack"/>
      <w:bookmarkEnd w:id="0"/>
    </w:p>
    <w:p w:rsidR="00AE4433" w:rsidRPr="00581177" w:rsidRDefault="00AE4433" w:rsidP="006E33E0">
      <w:pPr>
        <w:rPr>
          <w:szCs w:val="28"/>
        </w:rPr>
      </w:pPr>
    </w:p>
    <w:p w:rsidR="006E41A9" w:rsidRDefault="006E41A9" w:rsidP="00581177">
      <w:pPr>
        <w:ind w:firstLine="360"/>
        <w:jc w:val="center"/>
        <w:rPr>
          <w:szCs w:val="28"/>
        </w:rPr>
      </w:pPr>
    </w:p>
    <w:p w:rsidR="00581177" w:rsidRPr="00581177" w:rsidRDefault="00581177" w:rsidP="006E41A9">
      <w:pPr>
        <w:ind w:firstLine="360"/>
        <w:jc w:val="right"/>
        <w:rPr>
          <w:rFonts w:ascii="Times New Roman" w:hAnsi="Times New Roman" w:cs="Times New Roman"/>
          <w:sz w:val="16"/>
          <w:szCs w:val="16"/>
        </w:rPr>
      </w:pPr>
      <w:r>
        <w:rPr>
          <w:rFonts w:ascii="Times New Roman" w:hAnsi="Times New Roman" w:cs="Times New Roman"/>
          <w:sz w:val="16"/>
          <w:szCs w:val="16"/>
        </w:rPr>
        <w:t>.</w:t>
      </w:r>
    </w:p>
    <w:sectPr w:rsidR="00581177" w:rsidRPr="00581177" w:rsidSect="008A0C4A">
      <w:footerReference w:type="default" r:id="rId8"/>
      <w:pgSz w:w="11906" w:h="16838"/>
      <w:pgMar w:top="1134" w:right="424"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35F" w:rsidRDefault="0006235F" w:rsidP="006E41A9">
      <w:pPr>
        <w:spacing w:after="0" w:line="240" w:lineRule="auto"/>
      </w:pPr>
      <w:r>
        <w:separator/>
      </w:r>
    </w:p>
  </w:endnote>
  <w:endnote w:type="continuationSeparator" w:id="0">
    <w:p w:rsidR="0006235F" w:rsidRDefault="0006235F" w:rsidP="006E4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A9" w:rsidRPr="006E41A9" w:rsidRDefault="006E41A9" w:rsidP="006E41A9">
    <w:pPr>
      <w:pStyle w:val="a9"/>
      <w:jc w:val="center"/>
      <w:rPr>
        <w:sz w:val="16"/>
        <w:szCs w:val="16"/>
      </w:rPr>
    </w:pPr>
    <w:r>
      <w:rPr>
        <w:sz w:val="16"/>
        <w:szCs w:val="16"/>
      </w:rPr>
      <w:t>договор оказания услуг</w:t>
    </w:r>
    <w:r w:rsidRPr="006E41A9">
      <w:rPr>
        <w:sz w:val="16"/>
        <w:szCs w:val="16"/>
      </w:rPr>
      <w:t xml:space="preserve"> </w:t>
    </w:r>
    <w:r>
      <w:rPr>
        <w:sz w:val="16"/>
        <w:szCs w:val="16"/>
      </w:rPr>
      <w:t>действует с 24.05.2018 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35F" w:rsidRDefault="0006235F" w:rsidP="006E41A9">
      <w:pPr>
        <w:spacing w:after="0" w:line="240" w:lineRule="auto"/>
      </w:pPr>
      <w:r>
        <w:separator/>
      </w:r>
    </w:p>
  </w:footnote>
  <w:footnote w:type="continuationSeparator" w:id="0">
    <w:p w:rsidR="0006235F" w:rsidRDefault="0006235F" w:rsidP="006E41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465BC"/>
    <w:multiLevelType w:val="multilevel"/>
    <w:tmpl w:val="FD82225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A33D2"/>
    <w:rsid w:val="00003389"/>
    <w:rsid w:val="0000612D"/>
    <w:rsid w:val="00014FAA"/>
    <w:rsid w:val="00030E51"/>
    <w:rsid w:val="00044274"/>
    <w:rsid w:val="00044B19"/>
    <w:rsid w:val="0006235F"/>
    <w:rsid w:val="00063A12"/>
    <w:rsid w:val="00081BB8"/>
    <w:rsid w:val="000A753E"/>
    <w:rsid w:val="000D422B"/>
    <w:rsid w:val="000E11FB"/>
    <w:rsid w:val="000E3D35"/>
    <w:rsid w:val="000E7F7E"/>
    <w:rsid w:val="00104627"/>
    <w:rsid w:val="00106CF9"/>
    <w:rsid w:val="00110584"/>
    <w:rsid w:val="00112BB4"/>
    <w:rsid w:val="00134ABD"/>
    <w:rsid w:val="00146FA3"/>
    <w:rsid w:val="001505BF"/>
    <w:rsid w:val="00155165"/>
    <w:rsid w:val="00156B7D"/>
    <w:rsid w:val="00157B5D"/>
    <w:rsid w:val="001659BB"/>
    <w:rsid w:val="00170BAC"/>
    <w:rsid w:val="001844CC"/>
    <w:rsid w:val="00184AAA"/>
    <w:rsid w:val="0018567A"/>
    <w:rsid w:val="00194FA7"/>
    <w:rsid w:val="00195D82"/>
    <w:rsid w:val="001A21A0"/>
    <w:rsid w:val="001A33D2"/>
    <w:rsid w:val="001B4751"/>
    <w:rsid w:val="001B4AAB"/>
    <w:rsid w:val="001B4E2D"/>
    <w:rsid w:val="001C323D"/>
    <w:rsid w:val="001D6B5B"/>
    <w:rsid w:val="001E12C8"/>
    <w:rsid w:val="001E2139"/>
    <w:rsid w:val="00202939"/>
    <w:rsid w:val="0020688C"/>
    <w:rsid w:val="00247E25"/>
    <w:rsid w:val="002566C5"/>
    <w:rsid w:val="002930F4"/>
    <w:rsid w:val="00293A73"/>
    <w:rsid w:val="002A0AA0"/>
    <w:rsid w:val="002A2315"/>
    <w:rsid w:val="002C6623"/>
    <w:rsid w:val="002E1A03"/>
    <w:rsid w:val="003158B8"/>
    <w:rsid w:val="003245CE"/>
    <w:rsid w:val="003612DA"/>
    <w:rsid w:val="00366E5B"/>
    <w:rsid w:val="00382196"/>
    <w:rsid w:val="00392C0F"/>
    <w:rsid w:val="003A3333"/>
    <w:rsid w:val="003F4F6A"/>
    <w:rsid w:val="004149DD"/>
    <w:rsid w:val="00436523"/>
    <w:rsid w:val="004653C5"/>
    <w:rsid w:val="0047031F"/>
    <w:rsid w:val="0047393E"/>
    <w:rsid w:val="00474174"/>
    <w:rsid w:val="00476BA1"/>
    <w:rsid w:val="004845D8"/>
    <w:rsid w:val="00485B25"/>
    <w:rsid w:val="004B719E"/>
    <w:rsid w:val="004C1AAE"/>
    <w:rsid w:val="004C268E"/>
    <w:rsid w:val="004D1291"/>
    <w:rsid w:val="004F6732"/>
    <w:rsid w:val="004F6A85"/>
    <w:rsid w:val="00500FE1"/>
    <w:rsid w:val="00504AC5"/>
    <w:rsid w:val="00534F1E"/>
    <w:rsid w:val="00542BC6"/>
    <w:rsid w:val="00543504"/>
    <w:rsid w:val="00561620"/>
    <w:rsid w:val="00567201"/>
    <w:rsid w:val="00581177"/>
    <w:rsid w:val="00592AA8"/>
    <w:rsid w:val="005B5949"/>
    <w:rsid w:val="005C1FB5"/>
    <w:rsid w:val="005D2650"/>
    <w:rsid w:val="005E0967"/>
    <w:rsid w:val="005E6C37"/>
    <w:rsid w:val="005F2BBF"/>
    <w:rsid w:val="006027E7"/>
    <w:rsid w:val="0060770E"/>
    <w:rsid w:val="00613807"/>
    <w:rsid w:val="006226DE"/>
    <w:rsid w:val="0062275D"/>
    <w:rsid w:val="006257FB"/>
    <w:rsid w:val="00625C22"/>
    <w:rsid w:val="00645535"/>
    <w:rsid w:val="00676477"/>
    <w:rsid w:val="006B040B"/>
    <w:rsid w:val="006E33E0"/>
    <w:rsid w:val="006E41A9"/>
    <w:rsid w:val="006F159A"/>
    <w:rsid w:val="0070035D"/>
    <w:rsid w:val="00705391"/>
    <w:rsid w:val="00726682"/>
    <w:rsid w:val="00731018"/>
    <w:rsid w:val="00756470"/>
    <w:rsid w:val="0077630E"/>
    <w:rsid w:val="0079190F"/>
    <w:rsid w:val="00792B30"/>
    <w:rsid w:val="007A0931"/>
    <w:rsid w:val="007B20CD"/>
    <w:rsid w:val="007C7B00"/>
    <w:rsid w:val="007E6E2F"/>
    <w:rsid w:val="008131D7"/>
    <w:rsid w:val="00820EB5"/>
    <w:rsid w:val="0082504E"/>
    <w:rsid w:val="00861D0E"/>
    <w:rsid w:val="00863159"/>
    <w:rsid w:val="00882538"/>
    <w:rsid w:val="0088309B"/>
    <w:rsid w:val="00886564"/>
    <w:rsid w:val="008963B4"/>
    <w:rsid w:val="00897D03"/>
    <w:rsid w:val="008A0C4A"/>
    <w:rsid w:val="008A6622"/>
    <w:rsid w:val="008A74F5"/>
    <w:rsid w:val="009130AE"/>
    <w:rsid w:val="00927D27"/>
    <w:rsid w:val="009475C6"/>
    <w:rsid w:val="00955A8B"/>
    <w:rsid w:val="00973829"/>
    <w:rsid w:val="00990A03"/>
    <w:rsid w:val="009C175A"/>
    <w:rsid w:val="009C47BE"/>
    <w:rsid w:val="009E7B10"/>
    <w:rsid w:val="009F5D4E"/>
    <w:rsid w:val="00A13E90"/>
    <w:rsid w:val="00A143D5"/>
    <w:rsid w:val="00A171B5"/>
    <w:rsid w:val="00A26FE6"/>
    <w:rsid w:val="00A27347"/>
    <w:rsid w:val="00A37DAA"/>
    <w:rsid w:val="00A5041A"/>
    <w:rsid w:val="00A63613"/>
    <w:rsid w:val="00A667C9"/>
    <w:rsid w:val="00A828D3"/>
    <w:rsid w:val="00A93EC9"/>
    <w:rsid w:val="00AA2C53"/>
    <w:rsid w:val="00AA53A2"/>
    <w:rsid w:val="00AC41DE"/>
    <w:rsid w:val="00AE4433"/>
    <w:rsid w:val="00B01857"/>
    <w:rsid w:val="00B31380"/>
    <w:rsid w:val="00B31BCD"/>
    <w:rsid w:val="00B61819"/>
    <w:rsid w:val="00B62345"/>
    <w:rsid w:val="00B9211A"/>
    <w:rsid w:val="00B9456B"/>
    <w:rsid w:val="00BB0750"/>
    <w:rsid w:val="00BC4437"/>
    <w:rsid w:val="00BD0043"/>
    <w:rsid w:val="00BF09C6"/>
    <w:rsid w:val="00C261A8"/>
    <w:rsid w:val="00C31D44"/>
    <w:rsid w:val="00C357FE"/>
    <w:rsid w:val="00C44F08"/>
    <w:rsid w:val="00C64AEF"/>
    <w:rsid w:val="00C65AF2"/>
    <w:rsid w:val="00C7233C"/>
    <w:rsid w:val="00CA7EB3"/>
    <w:rsid w:val="00CB0B1A"/>
    <w:rsid w:val="00CB20D4"/>
    <w:rsid w:val="00CB64A2"/>
    <w:rsid w:val="00CC34FD"/>
    <w:rsid w:val="00CE454A"/>
    <w:rsid w:val="00CF49F1"/>
    <w:rsid w:val="00CF784F"/>
    <w:rsid w:val="00D069B9"/>
    <w:rsid w:val="00D57709"/>
    <w:rsid w:val="00D64668"/>
    <w:rsid w:val="00D72AB3"/>
    <w:rsid w:val="00D76B17"/>
    <w:rsid w:val="00D80791"/>
    <w:rsid w:val="00D81EE5"/>
    <w:rsid w:val="00D83A4B"/>
    <w:rsid w:val="00DC10FE"/>
    <w:rsid w:val="00DD393E"/>
    <w:rsid w:val="00DE50EC"/>
    <w:rsid w:val="00E007F0"/>
    <w:rsid w:val="00E11A60"/>
    <w:rsid w:val="00E21A1C"/>
    <w:rsid w:val="00E22CF5"/>
    <w:rsid w:val="00E3098D"/>
    <w:rsid w:val="00E3355F"/>
    <w:rsid w:val="00E40B4F"/>
    <w:rsid w:val="00E416D6"/>
    <w:rsid w:val="00E50D0E"/>
    <w:rsid w:val="00E64AC6"/>
    <w:rsid w:val="00E743AE"/>
    <w:rsid w:val="00E838FB"/>
    <w:rsid w:val="00EB298C"/>
    <w:rsid w:val="00EB4FC7"/>
    <w:rsid w:val="00EC75DA"/>
    <w:rsid w:val="00EC7852"/>
    <w:rsid w:val="00ED1D35"/>
    <w:rsid w:val="00ED4306"/>
    <w:rsid w:val="00EE0ACD"/>
    <w:rsid w:val="00EE234F"/>
    <w:rsid w:val="00EE6A02"/>
    <w:rsid w:val="00EF112A"/>
    <w:rsid w:val="00EF6156"/>
    <w:rsid w:val="00F00B3A"/>
    <w:rsid w:val="00F02622"/>
    <w:rsid w:val="00F0420F"/>
    <w:rsid w:val="00F21EA2"/>
    <w:rsid w:val="00F36F3E"/>
    <w:rsid w:val="00F55623"/>
    <w:rsid w:val="00F5638B"/>
    <w:rsid w:val="00F60D87"/>
    <w:rsid w:val="00F8022A"/>
    <w:rsid w:val="00F849ED"/>
    <w:rsid w:val="00FC58A0"/>
    <w:rsid w:val="00FD0085"/>
    <w:rsid w:val="00FD1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3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4B19"/>
    <w:pPr>
      <w:ind w:left="720"/>
      <w:contextualSpacing/>
    </w:pPr>
  </w:style>
  <w:style w:type="character" w:styleId="a4">
    <w:name w:val="Hyperlink"/>
    <w:basedOn w:val="a0"/>
    <w:uiPriority w:val="99"/>
    <w:unhideWhenUsed/>
    <w:rsid w:val="004C268E"/>
    <w:rPr>
      <w:color w:val="0000FF" w:themeColor="hyperlink"/>
      <w:u w:val="single"/>
    </w:rPr>
  </w:style>
  <w:style w:type="paragraph" w:styleId="a5">
    <w:name w:val="Balloon Text"/>
    <w:basedOn w:val="a"/>
    <w:link w:val="a6"/>
    <w:uiPriority w:val="99"/>
    <w:semiHidden/>
    <w:unhideWhenUsed/>
    <w:rsid w:val="003245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45CE"/>
    <w:rPr>
      <w:rFonts w:ascii="Tahoma" w:hAnsi="Tahoma" w:cs="Tahoma"/>
      <w:sz w:val="16"/>
      <w:szCs w:val="16"/>
    </w:rPr>
  </w:style>
  <w:style w:type="paragraph" w:styleId="a7">
    <w:name w:val="header"/>
    <w:basedOn w:val="a"/>
    <w:link w:val="a8"/>
    <w:uiPriority w:val="99"/>
    <w:unhideWhenUsed/>
    <w:rsid w:val="006E41A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E41A9"/>
  </w:style>
  <w:style w:type="paragraph" w:styleId="a9">
    <w:name w:val="footer"/>
    <w:basedOn w:val="a"/>
    <w:link w:val="aa"/>
    <w:uiPriority w:val="99"/>
    <w:unhideWhenUsed/>
    <w:rsid w:val="006E41A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E41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2367</Words>
  <Characters>13493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kartoteka</Company>
  <LinksUpToDate>false</LinksUpToDate>
  <CharactersWithSpaces>15829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ekaterina.garaeva</dc:creator>
  <cp:lastModifiedBy>Денис Березин</cp:lastModifiedBy>
  <cp:revision>10</cp:revision>
  <cp:lastPrinted>2016-05-26T10:52:00Z</cp:lastPrinted>
  <dcterms:created xsi:type="dcterms:W3CDTF">2017-10-10T08:15:00Z</dcterms:created>
  <dcterms:modified xsi:type="dcterms:W3CDTF">2019-05-29T07:48:00Z</dcterms:modified>
</cp:coreProperties>
</file>