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83" w:rsidRPr="00507996" w:rsidRDefault="00587983" w:rsidP="00587983">
      <w:pPr>
        <w:jc w:val="center"/>
        <w:rPr>
          <w:rFonts w:ascii="Times New Roman" w:hAnsi="Times New Roman" w:cs="Times New Roman"/>
          <w:sz w:val="28"/>
          <w:szCs w:val="28"/>
          <w:lang w:val="ru-RU"/>
        </w:rPr>
      </w:pPr>
      <w:r w:rsidRPr="00507996">
        <w:rPr>
          <w:rFonts w:ascii="Times New Roman" w:hAnsi="Times New Roman" w:cs="Times New Roman"/>
          <w:sz w:val="28"/>
          <w:szCs w:val="28"/>
          <w:lang w:val="ru-RU"/>
        </w:rPr>
        <w:t>ПУБЛИЧНА</w:t>
      </w:r>
      <w:r>
        <w:rPr>
          <w:rFonts w:ascii="Times New Roman" w:hAnsi="Times New Roman" w:cs="Times New Roman"/>
          <w:sz w:val="28"/>
          <w:szCs w:val="28"/>
          <w:lang w:val="ru-RU"/>
        </w:rPr>
        <w:t xml:space="preserve">Я </w:t>
      </w:r>
      <w:r w:rsidRPr="00507996">
        <w:rPr>
          <w:rFonts w:ascii="Times New Roman" w:hAnsi="Times New Roman" w:cs="Times New Roman"/>
          <w:sz w:val="28"/>
          <w:szCs w:val="28"/>
          <w:lang w:val="ru-RU"/>
        </w:rPr>
        <w:t>ОФЕРТА</w:t>
      </w:r>
    </w:p>
    <w:p w:rsidR="00587983" w:rsidRPr="00507996" w:rsidRDefault="00587983" w:rsidP="00587983">
      <w:pPr>
        <w:rPr>
          <w:rFonts w:ascii="Times New Roman" w:hAnsi="Times New Roman" w:cs="Times New Roman"/>
          <w:sz w:val="28"/>
          <w:szCs w:val="28"/>
          <w:lang w:val="ru-RU"/>
        </w:rPr>
      </w:pPr>
    </w:p>
    <w:p w:rsidR="00587983" w:rsidRPr="00507996" w:rsidRDefault="00587983" w:rsidP="00587983">
      <w:pPr>
        <w:jc w:val="both"/>
        <w:rPr>
          <w:rFonts w:ascii="Times New Roman" w:hAnsi="Times New Roman" w:cs="Times New Roman"/>
          <w:sz w:val="28"/>
          <w:szCs w:val="28"/>
          <w:lang w:val="ru-RU"/>
        </w:rPr>
      </w:pPr>
      <w:r w:rsidRPr="00507996">
        <w:rPr>
          <w:rFonts w:ascii="Times New Roman" w:hAnsi="Times New Roman" w:cs="Times New Roman"/>
          <w:sz w:val="28"/>
          <w:szCs w:val="28"/>
          <w:lang w:val="ru-RU"/>
        </w:rPr>
        <w:t>Настоящий документ является публичным предложением на заключение договора оказания информационных услуг по подключению к сервису «</w:t>
      </w:r>
      <w:r w:rsidR="00686932">
        <w:rPr>
          <w:rFonts w:ascii="Times New Roman" w:hAnsi="Times New Roman" w:cs="Times New Roman"/>
          <w:sz w:val="28"/>
          <w:szCs w:val="28"/>
          <w:lang w:val="ru-RU"/>
        </w:rPr>
        <w:t>Электронный мониторинг</w:t>
      </w:r>
      <w:r w:rsidRPr="00507996">
        <w:rPr>
          <w:rFonts w:ascii="Times New Roman" w:hAnsi="Times New Roman" w:cs="Times New Roman"/>
          <w:sz w:val="28"/>
          <w:szCs w:val="28"/>
          <w:lang w:val="ru-RU"/>
        </w:rPr>
        <w:t>»</w:t>
      </w:r>
      <w:r w:rsidR="00E724C8">
        <w:rPr>
          <w:rFonts w:ascii="Times New Roman" w:hAnsi="Times New Roman" w:cs="Times New Roman"/>
          <w:sz w:val="28"/>
          <w:szCs w:val="28"/>
          <w:lang w:val="ru-RU"/>
        </w:rPr>
        <w:t>,</w:t>
      </w:r>
      <w:r w:rsidRPr="00507996">
        <w:rPr>
          <w:rFonts w:ascii="Times New Roman" w:hAnsi="Times New Roman" w:cs="Times New Roman"/>
          <w:sz w:val="28"/>
          <w:szCs w:val="28"/>
          <w:lang w:val="ru-RU"/>
        </w:rPr>
        <w:t xml:space="preserve"> расположенному в сети Интернет по адресу: </w:t>
      </w:r>
      <w:hyperlink r:id="rId9" w:history="1">
        <w:r w:rsidR="00CC3B1A" w:rsidRPr="00485141">
          <w:rPr>
            <w:rStyle w:val="a6"/>
            <w:rFonts w:ascii="Times New Roman" w:hAnsi="Times New Roman" w:cs="Times New Roman"/>
            <w:sz w:val="28"/>
            <w:szCs w:val="28"/>
          </w:rPr>
          <w:t>www</w:t>
        </w:r>
        <w:r w:rsidR="00CC3B1A" w:rsidRPr="00485141">
          <w:rPr>
            <w:rStyle w:val="a6"/>
            <w:rFonts w:ascii="Times New Roman" w:hAnsi="Times New Roman" w:cs="Times New Roman"/>
            <w:sz w:val="28"/>
            <w:szCs w:val="28"/>
            <w:lang w:val="ru-RU"/>
          </w:rPr>
          <w:t>.</w:t>
        </w:r>
        <w:proofErr w:type="spellStart"/>
        <w:r w:rsidR="00CC3B1A" w:rsidRPr="00485141">
          <w:rPr>
            <w:rStyle w:val="a6"/>
            <w:rFonts w:ascii="Times New Roman" w:hAnsi="Times New Roman" w:cs="Times New Roman"/>
            <w:sz w:val="28"/>
            <w:szCs w:val="28"/>
          </w:rPr>
          <w:t>kartoteka</w:t>
        </w:r>
        <w:proofErr w:type="spellEnd"/>
        <w:r w:rsidR="00CC3B1A" w:rsidRPr="00485141">
          <w:rPr>
            <w:rStyle w:val="a6"/>
            <w:rFonts w:ascii="Times New Roman" w:hAnsi="Times New Roman" w:cs="Times New Roman"/>
            <w:sz w:val="28"/>
            <w:szCs w:val="28"/>
            <w:lang w:val="ru-RU"/>
          </w:rPr>
          <w:t>.</w:t>
        </w:r>
        <w:proofErr w:type="spellStart"/>
        <w:r w:rsidR="00CC3B1A" w:rsidRPr="00485141">
          <w:rPr>
            <w:rStyle w:val="a6"/>
            <w:rFonts w:ascii="Times New Roman" w:hAnsi="Times New Roman" w:cs="Times New Roman"/>
            <w:sz w:val="28"/>
            <w:szCs w:val="28"/>
          </w:rPr>
          <w:t>ru</w:t>
        </w:r>
        <w:proofErr w:type="spellEnd"/>
      </w:hyperlink>
      <w:r w:rsidR="00CC3B1A" w:rsidRPr="00CC3B1A">
        <w:rPr>
          <w:rFonts w:ascii="Times New Roman" w:hAnsi="Times New Roman" w:cs="Times New Roman"/>
          <w:sz w:val="28"/>
          <w:szCs w:val="28"/>
          <w:lang w:val="ru-RU"/>
        </w:rPr>
        <w:t xml:space="preserve"> </w:t>
      </w:r>
      <w:r w:rsidRPr="00507996">
        <w:rPr>
          <w:rFonts w:ascii="Times New Roman" w:hAnsi="Times New Roman" w:cs="Times New Roman"/>
          <w:sz w:val="28"/>
          <w:szCs w:val="28"/>
          <w:lang w:val="ru-RU"/>
        </w:rPr>
        <w:t xml:space="preserve"> (далее - Сайт)</w:t>
      </w:r>
      <w:r w:rsidR="00A542B8">
        <w:rPr>
          <w:rFonts w:ascii="Times New Roman" w:hAnsi="Times New Roman" w:cs="Times New Roman"/>
          <w:sz w:val="28"/>
          <w:szCs w:val="28"/>
          <w:lang w:val="ru-RU"/>
        </w:rPr>
        <w:t>, и</w:t>
      </w:r>
      <w:r w:rsidRPr="00507996">
        <w:rPr>
          <w:rFonts w:ascii="Times New Roman" w:hAnsi="Times New Roman" w:cs="Times New Roman"/>
          <w:sz w:val="28"/>
          <w:szCs w:val="28"/>
          <w:lang w:val="ru-RU"/>
        </w:rPr>
        <w:t xml:space="preserve">сполнителем которого является Общество с ограниченной ответственностью «Коммерсантъ КАРТОТЕКА» </w:t>
      </w:r>
      <w:r w:rsidR="0009055B">
        <w:rPr>
          <w:rFonts w:ascii="Times New Roman" w:hAnsi="Times New Roman" w:cs="Times New Roman"/>
          <w:sz w:val="28"/>
          <w:szCs w:val="28"/>
          <w:lang w:val="ru-RU"/>
        </w:rPr>
        <w:t>(далее соответственно – договор</w:t>
      </w:r>
      <w:r w:rsidR="003917FB">
        <w:rPr>
          <w:rFonts w:ascii="Times New Roman" w:hAnsi="Times New Roman" w:cs="Times New Roman"/>
          <w:sz w:val="28"/>
          <w:szCs w:val="28"/>
          <w:lang w:val="ru-RU"/>
        </w:rPr>
        <w:t xml:space="preserve"> возмездного оказания услуг/договор</w:t>
      </w:r>
      <w:r w:rsidRPr="00507996">
        <w:rPr>
          <w:rFonts w:ascii="Times New Roman" w:hAnsi="Times New Roman" w:cs="Times New Roman"/>
          <w:sz w:val="28"/>
          <w:szCs w:val="28"/>
          <w:lang w:val="ru-RU"/>
        </w:rPr>
        <w:t>, Исполнитель).</w:t>
      </w:r>
    </w:p>
    <w:p w:rsidR="00587983" w:rsidRPr="00507996" w:rsidRDefault="00587983" w:rsidP="00587983">
      <w:pPr>
        <w:rPr>
          <w:rFonts w:ascii="Times New Roman" w:hAnsi="Times New Roman" w:cs="Times New Roman"/>
          <w:sz w:val="28"/>
          <w:szCs w:val="28"/>
          <w:lang w:val="ru-RU"/>
        </w:rPr>
      </w:pPr>
    </w:p>
    <w:p w:rsidR="00587983" w:rsidRPr="00507996" w:rsidRDefault="00587983" w:rsidP="0009055B">
      <w:pPr>
        <w:rPr>
          <w:rFonts w:ascii="Times New Roman" w:hAnsi="Times New Roman" w:cs="Times New Roman"/>
          <w:sz w:val="28"/>
          <w:szCs w:val="28"/>
          <w:lang w:val="ru-RU"/>
        </w:rPr>
      </w:pPr>
      <w:r>
        <w:rPr>
          <w:rFonts w:ascii="Times New Roman" w:hAnsi="Times New Roman" w:cs="Times New Roman"/>
          <w:sz w:val="28"/>
          <w:szCs w:val="28"/>
          <w:lang w:val="ru-RU"/>
        </w:rPr>
        <w:t>Реквизиты Исполнителя</w:t>
      </w:r>
    </w:p>
    <w:p w:rsidR="00587983" w:rsidRPr="00507996" w:rsidRDefault="00587983" w:rsidP="00587983">
      <w:pPr>
        <w:rPr>
          <w:rFonts w:ascii="Times New Roman" w:hAnsi="Times New Roman" w:cs="Times New Roman"/>
          <w:sz w:val="28"/>
          <w:szCs w:val="28"/>
          <w:lang w:val="ru-RU"/>
        </w:rPr>
      </w:pPr>
      <w:bookmarkStart w:id="0" w:name="_GoBack"/>
      <w:bookmarkEnd w:id="0"/>
    </w:p>
    <w:p w:rsidR="00587983" w:rsidRPr="00E8486A" w:rsidRDefault="00587983" w:rsidP="00587983">
      <w:pPr>
        <w:jc w:val="both"/>
        <w:rPr>
          <w:rFonts w:ascii="Times New Roman" w:hAnsi="Times New Roman" w:cs="Times New Roman"/>
          <w:sz w:val="28"/>
          <w:szCs w:val="28"/>
          <w:lang w:val="ru-RU"/>
        </w:rPr>
      </w:pPr>
      <w:r>
        <w:rPr>
          <w:rFonts w:ascii="Times New Roman" w:hAnsi="Times New Roman" w:cs="Times New Roman"/>
          <w:sz w:val="28"/>
          <w:szCs w:val="28"/>
          <w:lang w:val="ru-RU"/>
        </w:rPr>
        <w:t>Адрес местонахождения</w:t>
      </w:r>
      <w:r w:rsidRPr="00507996">
        <w:rPr>
          <w:rFonts w:ascii="Times New Roman" w:hAnsi="Times New Roman" w:cs="Times New Roman"/>
          <w:sz w:val="28"/>
          <w:szCs w:val="28"/>
          <w:lang w:val="ru-RU"/>
        </w:rPr>
        <w:t>:</w:t>
      </w:r>
      <w:r w:rsidR="00F43C0E">
        <w:rPr>
          <w:rFonts w:ascii="Times New Roman" w:hAnsi="Times New Roman" w:cs="Times New Roman"/>
          <w:sz w:val="28"/>
          <w:szCs w:val="28"/>
          <w:lang w:val="ru-RU"/>
        </w:rPr>
        <w:t xml:space="preserve"> </w:t>
      </w:r>
      <w:r w:rsidRPr="00507996">
        <w:rPr>
          <w:rFonts w:ascii="Times New Roman" w:hAnsi="Times New Roman" w:cs="Times New Roman"/>
          <w:sz w:val="28"/>
          <w:szCs w:val="28"/>
          <w:lang w:val="ru-RU"/>
        </w:rPr>
        <w:t>119330, г. Москва, ул. Мосфильмовская, д</w:t>
      </w:r>
      <w:r>
        <w:rPr>
          <w:rFonts w:ascii="Times New Roman" w:hAnsi="Times New Roman" w:cs="Times New Roman"/>
          <w:sz w:val="28"/>
          <w:szCs w:val="28"/>
          <w:lang w:val="ru-RU"/>
        </w:rPr>
        <w:t>. 17Б</w:t>
      </w:r>
      <w:r w:rsidR="00E8486A" w:rsidRPr="00E8486A">
        <w:rPr>
          <w:rFonts w:ascii="Times New Roman" w:hAnsi="Times New Roman" w:cs="Times New Roman"/>
          <w:sz w:val="28"/>
          <w:szCs w:val="28"/>
          <w:lang w:val="ru-RU"/>
        </w:rPr>
        <w:t xml:space="preserve">, этаж 1, помещение </w:t>
      </w:r>
      <w:r w:rsidR="00E8486A" w:rsidRPr="00E8486A">
        <w:rPr>
          <w:rFonts w:ascii="Times New Roman" w:hAnsi="Times New Roman" w:cs="Times New Roman"/>
          <w:sz w:val="28"/>
          <w:szCs w:val="28"/>
        </w:rPr>
        <w:t>I</w:t>
      </w:r>
      <w:r w:rsidR="00E8486A" w:rsidRPr="00E8486A">
        <w:rPr>
          <w:rFonts w:ascii="Times New Roman" w:hAnsi="Times New Roman" w:cs="Times New Roman"/>
          <w:sz w:val="28"/>
          <w:szCs w:val="28"/>
          <w:lang w:val="ru-RU"/>
        </w:rPr>
        <w:t>, комната 25.</w:t>
      </w:r>
    </w:p>
    <w:p w:rsidR="00587983" w:rsidRDefault="00587983" w:rsidP="00587983">
      <w:pPr>
        <w:jc w:val="both"/>
        <w:rPr>
          <w:rFonts w:ascii="Times New Roman" w:hAnsi="Times New Roman" w:cs="Times New Roman"/>
          <w:sz w:val="28"/>
          <w:szCs w:val="28"/>
          <w:lang w:val="ru-RU"/>
        </w:rPr>
      </w:pPr>
    </w:p>
    <w:p w:rsidR="00587983" w:rsidRDefault="002D7A11" w:rsidP="00587983">
      <w:pPr>
        <w:jc w:val="both"/>
        <w:rPr>
          <w:rFonts w:ascii="Times New Roman" w:hAnsi="Times New Roman" w:cs="Times New Roman"/>
          <w:sz w:val="28"/>
          <w:szCs w:val="28"/>
          <w:lang w:val="ru-RU"/>
        </w:rPr>
      </w:pPr>
      <w:r>
        <w:rPr>
          <w:rFonts w:ascii="Times New Roman" w:hAnsi="Times New Roman" w:cs="Times New Roman"/>
          <w:sz w:val="28"/>
          <w:szCs w:val="28"/>
          <w:lang w:val="ru-RU"/>
        </w:rPr>
        <w:t>Почтовый</w:t>
      </w:r>
      <w:r w:rsidR="00587983">
        <w:rPr>
          <w:rFonts w:ascii="Times New Roman" w:hAnsi="Times New Roman" w:cs="Times New Roman"/>
          <w:sz w:val="28"/>
          <w:szCs w:val="28"/>
          <w:lang w:val="ru-RU"/>
        </w:rPr>
        <w:t xml:space="preserve"> адрес: </w:t>
      </w:r>
      <w:r w:rsidR="00587983" w:rsidRPr="00507996">
        <w:rPr>
          <w:rFonts w:ascii="Times New Roman" w:hAnsi="Times New Roman" w:cs="Times New Roman"/>
          <w:sz w:val="28"/>
          <w:szCs w:val="28"/>
          <w:lang w:val="ru-RU"/>
        </w:rPr>
        <w:t>117997, г. Москва, Нахимовский проспект, д. 32, ИДВ РАН</w:t>
      </w:r>
      <w:r w:rsidR="00587983">
        <w:rPr>
          <w:rFonts w:ascii="Times New Roman" w:hAnsi="Times New Roman" w:cs="Times New Roman"/>
          <w:sz w:val="28"/>
          <w:szCs w:val="28"/>
          <w:lang w:val="ru-RU"/>
        </w:rPr>
        <w:t>, оф.1312.</w:t>
      </w:r>
      <w:r w:rsidR="00587983" w:rsidRPr="00507996">
        <w:rPr>
          <w:rFonts w:ascii="Times New Roman" w:hAnsi="Times New Roman" w:cs="Times New Roman"/>
          <w:sz w:val="28"/>
          <w:szCs w:val="28"/>
          <w:lang w:val="ru-RU"/>
        </w:rPr>
        <w:t xml:space="preserve"> </w:t>
      </w:r>
    </w:p>
    <w:p w:rsidR="00587983" w:rsidRDefault="00587983" w:rsidP="00587983">
      <w:pPr>
        <w:jc w:val="both"/>
        <w:rPr>
          <w:rFonts w:ascii="Times New Roman" w:hAnsi="Times New Roman" w:cs="Times New Roman"/>
          <w:sz w:val="28"/>
          <w:szCs w:val="28"/>
          <w:lang w:val="ru-RU"/>
        </w:rPr>
      </w:pPr>
    </w:p>
    <w:p w:rsidR="00587983" w:rsidRPr="00507996" w:rsidRDefault="00587983" w:rsidP="0058798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ОГРН: </w:t>
      </w:r>
      <w:r w:rsidRPr="00507996">
        <w:rPr>
          <w:rFonts w:ascii="Times New Roman" w:hAnsi="Times New Roman" w:cs="Times New Roman"/>
          <w:sz w:val="28"/>
          <w:szCs w:val="28"/>
          <w:lang w:val="ru-RU"/>
        </w:rPr>
        <w:t>1027700177130</w:t>
      </w:r>
    </w:p>
    <w:p w:rsidR="00587983" w:rsidRDefault="00587983" w:rsidP="00587983">
      <w:pPr>
        <w:jc w:val="both"/>
        <w:rPr>
          <w:rFonts w:ascii="Times New Roman" w:hAnsi="Times New Roman" w:cs="Times New Roman"/>
          <w:sz w:val="28"/>
          <w:szCs w:val="28"/>
          <w:lang w:val="ru-RU"/>
        </w:rPr>
      </w:pPr>
    </w:p>
    <w:p w:rsidR="00587983" w:rsidRPr="00507996" w:rsidRDefault="00587983" w:rsidP="00587983">
      <w:pPr>
        <w:jc w:val="both"/>
        <w:rPr>
          <w:rFonts w:ascii="Times New Roman" w:hAnsi="Times New Roman" w:cs="Times New Roman"/>
          <w:sz w:val="28"/>
          <w:szCs w:val="28"/>
          <w:lang w:val="ru-RU"/>
        </w:rPr>
      </w:pPr>
      <w:r>
        <w:rPr>
          <w:rFonts w:ascii="Times New Roman" w:hAnsi="Times New Roman" w:cs="Times New Roman"/>
          <w:sz w:val="28"/>
          <w:szCs w:val="28"/>
          <w:lang w:val="ru-RU"/>
        </w:rPr>
        <w:t>ИНН</w:t>
      </w:r>
      <w:r w:rsidRPr="00507996">
        <w:rPr>
          <w:rFonts w:ascii="Times New Roman" w:hAnsi="Times New Roman" w:cs="Times New Roman"/>
          <w:sz w:val="28"/>
          <w:szCs w:val="28"/>
          <w:lang w:val="ru-RU"/>
        </w:rPr>
        <w:t>:</w:t>
      </w:r>
      <w:r w:rsidRPr="00507996">
        <w:rPr>
          <w:rFonts w:ascii="Times New Roman" w:hAnsi="Times New Roman" w:cs="Times New Roman"/>
          <w:sz w:val="28"/>
          <w:szCs w:val="28"/>
          <w:lang w:val="ru-RU"/>
        </w:rPr>
        <w:tab/>
        <w:t>7713038962</w:t>
      </w:r>
    </w:p>
    <w:p w:rsidR="00587983" w:rsidRPr="00507996" w:rsidRDefault="00587983" w:rsidP="00587983">
      <w:pPr>
        <w:jc w:val="both"/>
        <w:rPr>
          <w:rFonts w:ascii="Times New Roman" w:hAnsi="Times New Roman" w:cs="Times New Roman"/>
          <w:sz w:val="28"/>
          <w:szCs w:val="28"/>
          <w:lang w:val="ru-RU"/>
        </w:rPr>
      </w:pPr>
    </w:p>
    <w:p w:rsidR="00587983" w:rsidRPr="00507996" w:rsidRDefault="00587983" w:rsidP="00587983">
      <w:pPr>
        <w:jc w:val="both"/>
        <w:rPr>
          <w:rFonts w:ascii="Times New Roman" w:hAnsi="Times New Roman" w:cs="Times New Roman"/>
          <w:sz w:val="28"/>
          <w:szCs w:val="28"/>
          <w:lang w:val="ru-RU"/>
        </w:rPr>
      </w:pPr>
      <w:r w:rsidRPr="00507996">
        <w:rPr>
          <w:rFonts w:ascii="Times New Roman" w:hAnsi="Times New Roman" w:cs="Times New Roman"/>
          <w:sz w:val="28"/>
          <w:szCs w:val="28"/>
          <w:lang w:val="ru-RU"/>
        </w:rPr>
        <w:t>КПП</w:t>
      </w:r>
      <w:r w:rsidRPr="00507996">
        <w:rPr>
          <w:rFonts w:ascii="Times New Roman" w:hAnsi="Times New Roman" w:cs="Times New Roman"/>
          <w:sz w:val="28"/>
          <w:szCs w:val="28"/>
          <w:lang w:val="ru-RU"/>
        </w:rPr>
        <w:tab/>
        <w:t>772901001</w:t>
      </w:r>
    </w:p>
    <w:p w:rsidR="00587983" w:rsidRPr="00507996" w:rsidRDefault="00587983" w:rsidP="00587983">
      <w:pPr>
        <w:jc w:val="both"/>
        <w:rPr>
          <w:rFonts w:ascii="Times New Roman" w:hAnsi="Times New Roman" w:cs="Times New Roman"/>
          <w:sz w:val="28"/>
          <w:szCs w:val="28"/>
          <w:lang w:val="ru-RU"/>
        </w:rPr>
      </w:pPr>
    </w:p>
    <w:p w:rsidR="00587983" w:rsidRPr="00FB01E5" w:rsidRDefault="00587983" w:rsidP="00587983">
      <w:pPr>
        <w:jc w:val="both"/>
        <w:rPr>
          <w:rFonts w:ascii="Times New Roman" w:hAnsi="Times New Roman" w:cs="Times New Roman"/>
          <w:sz w:val="28"/>
          <w:szCs w:val="28"/>
          <w:lang w:val="ru-RU"/>
        </w:rPr>
      </w:pPr>
      <w:r w:rsidRPr="00507996">
        <w:rPr>
          <w:rFonts w:ascii="Times New Roman" w:hAnsi="Times New Roman" w:cs="Times New Roman"/>
          <w:sz w:val="28"/>
          <w:szCs w:val="28"/>
          <w:lang w:val="ru-RU"/>
        </w:rPr>
        <w:t>Банковские реквизиты Исполнителя:</w:t>
      </w:r>
      <w:r w:rsidR="00F43C0E">
        <w:rPr>
          <w:rFonts w:ascii="Times New Roman" w:hAnsi="Times New Roman" w:cs="Times New Roman"/>
          <w:sz w:val="28"/>
          <w:szCs w:val="28"/>
          <w:lang w:val="ru-RU"/>
        </w:rPr>
        <w:t xml:space="preserve"> </w:t>
      </w:r>
      <w:proofErr w:type="gramStart"/>
      <w:r w:rsidR="00F43C0E">
        <w:rPr>
          <w:rFonts w:ascii="Times New Roman" w:hAnsi="Times New Roman" w:cs="Times New Roman"/>
          <w:sz w:val="28"/>
          <w:szCs w:val="28"/>
          <w:lang w:val="ru-RU"/>
        </w:rPr>
        <w:t>р</w:t>
      </w:r>
      <w:proofErr w:type="gramEnd"/>
      <w:r>
        <w:rPr>
          <w:rFonts w:ascii="Times New Roman" w:hAnsi="Times New Roman" w:cs="Times New Roman"/>
          <w:sz w:val="28"/>
          <w:szCs w:val="28"/>
          <w:lang w:val="ru-RU"/>
        </w:rPr>
        <w:t xml:space="preserve">/с: </w:t>
      </w:r>
      <w:r w:rsidR="00FB01E5" w:rsidRPr="00FB01E5">
        <w:rPr>
          <w:rFonts w:ascii="Times New Roman" w:hAnsi="Times New Roman" w:cs="Times New Roman"/>
          <w:sz w:val="28"/>
          <w:szCs w:val="28"/>
          <w:lang w:val="ru-RU"/>
        </w:rPr>
        <w:t>40702810900000180092</w:t>
      </w:r>
      <w:r>
        <w:rPr>
          <w:rFonts w:ascii="Times New Roman" w:hAnsi="Times New Roman" w:cs="Times New Roman"/>
          <w:sz w:val="28"/>
          <w:szCs w:val="28"/>
          <w:lang w:val="ru-RU"/>
        </w:rPr>
        <w:t xml:space="preserve"> в </w:t>
      </w:r>
      <w:r w:rsidR="00FB01E5" w:rsidRPr="00FB01E5">
        <w:rPr>
          <w:rFonts w:ascii="Times New Roman" w:hAnsi="Times New Roman" w:cs="Times New Roman"/>
          <w:sz w:val="28"/>
          <w:szCs w:val="28"/>
          <w:lang w:val="ru-RU"/>
        </w:rPr>
        <w:t>Филиале «Корпоративный» ПАО «</w:t>
      </w:r>
      <w:proofErr w:type="spellStart"/>
      <w:r w:rsidR="00FB01E5" w:rsidRPr="00FB01E5">
        <w:rPr>
          <w:rFonts w:ascii="Times New Roman" w:hAnsi="Times New Roman" w:cs="Times New Roman"/>
          <w:sz w:val="28"/>
          <w:szCs w:val="28"/>
          <w:lang w:val="ru-RU"/>
        </w:rPr>
        <w:t>Совкомбанк</w:t>
      </w:r>
      <w:proofErr w:type="spellEnd"/>
      <w:r w:rsidR="00FB01E5" w:rsidRPr="00FB01E5">
        <w:rPr>
          <w:rFonts w:ascii="Times New Roman" w:hAnsi="Times New Roman" w:cs="Times New Roman"/>
          <w:sz w:val="28"/>
          <w:szCs w:val="28"/>
          <w:lang w:val="ru-RU"/>
        </w:rPr>
        <w:t xml:space="preserve">» г. Москва, БИК 044525360, </w:t>
      </w:r>
      <w:proofErr w:type="spellStart"/>
      <w:r w:rsidR="00FB01E5" w:rsidRPr="00FB01E5">
        <w:rPr>
          <w:rFonts w:ascii="Times New Roman" w:hAnsi="Times New Roman" w:cs="Times New Roman"/>
          <w:sz w:val="28"/>
          <w:szCs w:val="28"/>
          <w:lang w:val="ru-RU"/>
        </w:rPr>
        <w:t>корр</w:t>
      </w:r>
      <w:proofErr w:type="spellEnd"/>
      <w:r w:rsidR="00FB01E5" w:rsidRPr="00FB01E5">
        <w:rPr>
          <w:rFonts w:ascii="Times New Roman" w:hAnsi="Times New Roman" w:cs="Times New Roman"/>
          <w:sz w:val="28"/>
          <w:szCs w:val="28"/>
          <w:lang w:val="ru-RU"/>
        </w:rPr>
        <w:t>/счет 30101810445250000360, ОКПО 40404078, ОКВЭД 72.40 (63.11.1)</w:t>
      </w:r>
    </w:p>
    <w:p w:rsidR="00587983" w:rsidRPr="0051006D" w:rsidRDefault="00587983" w:rsidP="00587983">
      <w:pPr>
        <w:jc w:val="both"/>
        <w:rPr>
          <w:rFonts w:ascii="Times New Roman" w:hAnsi="Times New Roman" w:cs="Times New Roman"/>
          <w:sz w:val="28"/>
          <w:szCs w:val="28"/>
          <w:lang w:val="ru-RU"/>
        </w:rPr>
      </w:pPr>
      <w:r w:rsidRPr="00507996">
        <w:rPr>
          <w:rFonts w:ascii="Times New Roman" w:hAnsi="Times New Roman" w:cs="Times New Roman"/>
          <w:sz w:val="28"/>
          <w:szCs w:val="28"/>
          <w:lang w:val="ru-RU"/>
        </w:rPr>
        <w:t>Электронная почта:</w:t>
      </w:r>
      <w:r w:rsidR="00F43C0E">
        <w:rPr>
          <w:rFonts w:ascii="Times New Roman" w:hAnsi="Times New Roman" w:cs="Times New Roman"/>
          <w:sz w:val="28"/>
          <w:szCs w:val="28"/>
          <w:lang w:val="ru-RU"/>
        </w:rPr>
        <w:t xml:space="preserve"> </w:t>
      </w:r>
      <w:hyperlink r:id="rId10" w:history="1">
        <w:r w:rsidRPr="001615D3">
          <w:rPr>
            <w:rStyle w:val="a6"/>
            <w:rFonts w:ascii="Times New Roman" w:hAnsi="Times New Roman" w:cs="Times New Roman"/>
            <w:sz w:val="28"/>
            <w:szCs w:val="28"/>
          </w:rPr>
          <w:t>info</w:t>
        </w:r>
        <w:r w:rsidRPr="001615D3">
          <w:rPr>
            <w:rStyle w:val="a6"/>
            <w:rFonts w:ascii="Times New Roman" w:hAnsi="Times New Roman" w:cs="Times New Roman"/>
            <w:sz w:val="28"/>
            <w:szCs w:val="28"/>
            <w:lang w:val="ru-RU"/>
          </w:rPr>
          <w:t>@</w:t>
        </w:r>
        <w:proofErr w:type="spellStart"/>
        <w:r w:rsidRPr="001615D3">
          <w:rPr>
            <w:rStyle w:val="a6"/>
            <w:rFonts w:ascii="Times New Roman" w:hAnsi="Times New Roman" w:cs="Times New Roman"/>
            <w:sz w:val="28"/>
            <w:szCs w:val="28"/>
          </w:rPr>
          <w:t>kartoteka</w:t>
        </w:r>
        <w:proofErr w:type="spellEnd"/>
        <w:r w:rsidRPr="001615D3">
          <w:rPr>
            <w:rStyle w:val="a6"/>
            <w:rFonts w:ascii="Times New Roman" w:hAnsi="Times New Roman" w:cs="Times New Roman"/>
            <w:sz w:val="28"/>
            <w:szCs w:val="28"/>
            <w:lang w:val="ru-RU"/>
          </w:rPr>
          <w:t>.</w:t>
        </w:r>
        <w:proofErr w:type="spellStart"/>
        <w:r w:rsidRPr="001615D3">
          <w:rPr>
            <w:rStyle w:val="a6"/>
            <w:rFonts w:ascii="Times New Roman" w:hAnsi="Times New Roman" w:cs="Times New Roman"/>
            <w:sz w:val="28"/>
            <w:szCs w:val="28"/>
          </w:rPr>
          <w:t>ru</w:t>
        </w:r>
        <w:proofErr w:type="spellEnd"/>
      </w:hyperlink>
      <w:r>
        <w:rPr>
          <w:rFonts w:ascii="Times New Roman" w:hAnsi="Times New Roman" w:cs="Times New Roman"/>
          <w:sz w:val="28"/>
          <w:szCs w:val="28"/>
          <w:lang w:val="ru-RU"/>
        </w:rPr>
        <w:t xml:space="preserve"> </w:t>
      </w:r>
    </w:p>
    <w:p w:rsidR="00587983" w:rsidRPr="00FB01E5" w:rsidRDefault="00587983" w:rsidP="00587983">
      <w:pPr>
        <w:jc w:val="both"/>
        <w:rPr>
          <w:rFonts w:ascii="Times New Roman" w:hAnsi="Times New Roman" w:cs="Times New Roman"/>
          <w:sz w:val="28"/>
          <w:szCs w:val="28"/>
        </w:rPr>
      </w:pPr>
    </w:p>
    <w:p w:rsidR="001F31A6" w:rsidRPr="001F31A6" w:rsidRDefault="001F31A6" w:rsidP="001F31A6">
      <w:pPr>
        <w:rPr>
          <w:rFonts w:ascii="Times New Roman" w:hAnsi="Times New Roman" w:cs="Times New Roman"/>
          <w:sz w:val="28"/>
          <w:szCs w:val="28"/>
          <w:lang w:val="ru-RU"/>
        </w:rPr>
      </w:pPr>
      <w:r w:rsidRPr="001F31A6">
        <w:rPr>
          <w:rFonts w:ascii="Times New Roman" w:hAnsi="Times New Roman" w:cs="Times New Roman"/>
          <w:sz w:val="28"/>
          <w:szCs w:val="28"/>
          <w:lang w:val="ru-RU"/>
        </w:rPr>
        <w:t>Телефоны:</w:t>
      </w:r>
      <w:r w:rsidRPr="001F31A6">
        <w:rPr>
          <w:rFonts w:ascii="Times New Roman" w:hAnsi="Times New Roman" w:cs="Times New Roman"/>
          <w:sz w:val="28"/>
          <w:szCs w:val="28"/>
          <w:lang w:val="ru-RU"/>
        </w:rPr>
        <w:tab/>
        <w:t>8-800-100-85-55.</w:t>
      </w:r>
    </w:p>
    <w:p w:rsidR="001F31A6" w:rsidRPr="001F31A6" w:rsidRDefault="001F31A6" w:rsidP="001F31A6">
      <w:pPr>
        <w:rPr>
          <w:rFonts w:ascii="Times New Roman" w:hAnsi="Times New Roman" w:cs="Times New Roman"/>
          <w:sz w:val="28"/>
          <w:szCs w:val="28"/>
          <w:lang w:val="ru-RU"/>
        </w:rPr>
      </w:pPr>
    </w:p>
    <w:p w:rsidR="00587983" w:rsidRDefault="00587983" w:rsidP="00587983">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587983" w:rsidRPr="00587983" w:rsidRDefault="00587983" w:rsidP="00587983">
      <w:pPr>
        <w:jc w:val="center"/>
        <w:rPr>
          <w:rFonts w:ascii="Times New Roman" w:hAnsi="Times New Roman" w:cs="Times New Roman"/>
          <w:sz w:val="28"/>
          <w:szCs w:val="28"/>
          <w:lang w:val="ru-RU"/>
        </w:rPr>
      </w:pPr>
      <w:r w:rsidRPr="00587983">
        <w:rPr>
          <w:rFonts w:ascii="Times New Roman" w:hAnsi="Times New Roman" w:cs="Times New Roman"/>
          <w:sz w:val="28"/>
          <w:szCs w:val="28"/>
          <w:lang w:val="ru-RU"/>
        </w:rPr>
        <w:lastRenderedPageBreak/>
        <w:t>Условия</w:t>
      </w:r>
      <w:r w:rsidR="00875323">
        <w:rPr>
          <w:rFonts w:ascii="Times New Roman" w:hAnsi="Times New Roman" w:cs="Times New Roman"/>
          <w:sz w:val="28"/>
          <w:szCs w:val="28"/>
          <w:lang w:val="ru-RU"/>
        </w:rPr>
        <w:t xml:space="preserve"> договора</w:t>
      </w:r>
    </w:p>
    <w:p w:rsidR="00587983" w:rsidRPr="00587983" w:rsidRDefault="00587983" w:rsidP="00587983">
      <w:pPr>
        <w:rPr>
          <w:rFonts w:ascii="Times New Roman" w:hAnsi="Times New Roman" w:cs="Times New Roman"/>
          <w:sz w:val="28"/>
          <w:szCs w:val="28"/>
          <w:lang w:val="ru-RU"/>
        </w:rPr>
      </w:pPr>
    </w:p>
    <w:p w:rsidR="00587983" w:rsidRPr="00587983" w:rsidRDefault="00587983" w:rsidP="00587983">
      <w:pPr>
        <w:rPr>
          <w:rFonts w:ascii="Times New Roman" w:hAnsi="Times New Roman" w:cs="Times New Roman"/>
          <w:sz w:val="28"/>
          <w:szCs w:val="28"/>
          <w:lang w:val="ru-RU"/>
        </w:rPr>
      </w:pPr>
    </w:p>
    <w:p w:rsidR="00587983" w:rsidRPr="00587983" w:rsidRDefault="00587983" w:rsidP="0009055B">
      <w:pPr>
        <w:jc w:val="both"/>
        <w:rPr>
          <w:rFonts w:ascii="Times New Roman" w:hAnsi="Times New Roman" w:cs="Times New Roman"/>
          <w:sz w:val="28"/>
          <w:szCs w:val="28"/>
          <w:lang w:val="ru-RU"/>
        </w:rPr>
      </w:pPr>
      <w:r w:rsidRPr="00587983">
        <w:rPr>
          <w:rFonts w:ascii="Times New Roman" w:hAnsi="Times New Roman" w:cs="Times New Roman"/>
          <w:sz w:val="28"/>
          <w:szCs w:val="28"/>
          <w:lang w:val="ru-RU"/>
        </w:rPr>
        <w:t xml:space="preserve">Договор на оказание информационных услуг признается заключенным </w:t>
      </w:r>
      <w:r w:rsidR="0009055B">
        <w:rPr>
          <w:rFonts w:ascii="Times New Roman" w:hAnsi="Times New Roman" w:cs="Times New Roman"/>
          <w:sz w:val="28"/>
          <w:szCs w:val="28"/>
          <w:lang w:val="ru-RU"/>
        </w:rPr>
        <w:t xml:space="preserve">с момента акцепта данной оферты. Акцептом оферты признается </w:t>
      </w:r>
      <w:r w:rsidRPr="00587983">
        <w:rPr>
          <w:rFonts w:ascii="Times New Roman" w:hAnsi="Times New Roman" w:cs="Times New Roman"/>
          <w:sz w:val="28"/>
          <w:szCs w:val="28"/>
          <w:lang w:val="ru-RU"/>
        </w:rPr>
        <w:t>поступлени</w:t>
      </w:r>
      <w:r w:rsidR="0009055B">
        <w:rPr>
          <w:rFonts w:ascii="Times New Roman" w:hAnsi="Times New Roman" w:cs="Times New Roman"/>
          <w:sz w:val="28"/>
          <w:szCs w:val="28"/>
          <w:lang w:val="ru-RU"/>
        </w:rPr>
        <w:t>е</w:t>
      </w:r>
      <w:r w:rsidRPr="00587983">
        <w:rPr>
          <w:rFonts w:ascii="Times New Roman" w:hAnsi="Times New Roman" w:cs="Times New Roman"/>
          <w:sz w:val="28"/>
          <w:szCs w:val="28"/>
          <w:lang w:val="ru-RU"/>
        </w:rPr>
        <w:t xml:space="preserve"> денежных средств на банковский счет Исполнителя в полном размере стоимости услуги согласно выбору Заказчика и цене услуги, которая устанавливается Исполнителем и публикуется им на </w:t>
      </w:r>
      <w:r w:rsidR="00930BC9">
        <w:rPr>
          <w:rFonts w:ascii="Times New Roman" w:hAnsi="Times New Roman" w:cs="Times New Roman"/>
          <w:sz w:val="28"/>
          <w:szCs w:val="28"/>
          <w:lang w:val="ru-RU"/>
        </w:rPr>
        <w:t>С</w:t>
      </w:r>
      <w:r w:rsidRPr="00587983">
        <w:rPr>
          <w:rFonts w:ascii="Times New Roman" w:hAnsi="Times New Roman" w:cs="Times New Roman"/>
          <w:sz w:val="28"/>
          <w:szCs w:val="28"/>
          <w:lang w:val="ru-RU"/>
        </w:rPr>
        <w:t>айте в сети Интернет</w:t>
      </w:r>
      <w:r w:rsidR="00804131">
        <w:rPr>
          <w:rFonts w:ascii="Times New Roman" w:hAnsi="Times New Roman" w:cs="Times New Roman"/>
          <w:sz w:val="28"/>
          <w:szCs w:val="28"/>
          <w:lang w:val="ru-RU"/>
        </w:rPr>
        <w:t>.</w:t>
      </w:r>
    </w:p>
    <w:p w:rsidR="00587983" w:rsidRPr="00587983" w:rsidRDefault="00587983" w:rsidP="0009055B">
      <w:pPr>
        <w:jc w:val="both"/>
        <w:rPr>
          <w:rFonts w:ascii="Times New Roman" w:hAnsi="Times New Roman" w:cs="Times New Roman"/>
          <w:sz w:val="28"/>
          <w:szCs w:val="28"/>
          <w:lang w:val="ru-RU"/>
        </w:rPr>
      </w:pPr>
    </w:p>
    <w:p w:rsidR="002A6F5A" w:rsidRPr="00587983" w:rsidRDefault="00587983" w:rsidP="0009055B">
      <w:pPr>
        <w:jc w:val="both"/>
        <w:rPr>
          <w:rFonts w:ascii="Times New Roman" w:hAnsi="Times New Roman" w:cs="Times New Roman"/>
          <w:sz w:val="28"/>
          <w:szCs w:val="28"/>
          <w:lang w:val="ru-RU"/>
        </w:rPr>
      </w:pPr>
      <w:r w:rsidRPr="00587983">
        <w:rPr>
          <w:rFonts w:ascii="Times New Roman" w:hAnsi="Times New Roman" w:cs="Times New Roman"/>
          <w:sz w:val="28"/>
          <w:szCs w:val="28"/>
          <w:lang w:val="ru-RU"/>
        </w:rPr>
        <w:t>Предметом договора оказания информационных услуг является</w:t>
      </w:r>
      <w:r w:rsidR="002A6F5A">
        <w:rPr>
          <w:rFonts w:ascii="Times New Roman" w:hAnsi="Times New Roman" w:cs="Times New Roman"/>
          <w:sz w:val="28"/>
          <w:szCs w:val="28"/>
          <w:lang w:val="ru-RU"/>
        </w:rPr>
        <w:t xml:space="preserve"> периодическое</w:t>
      </w:r>
      <w:r w:rsidRPr="00587983">
        <w:rPr>
          <w:rFonts w:ascii="Times New Roman" w:hAnsi="Times New Roman" w:cs="Times New Roman"/>
          <w:sz w:val="28"/>
          <w:szCs w:val="28"/>
          <w:lang w:val="ru-RU"/>
        </w:rPr>
        <w:t xml:space="preserve"> получение через сеть Интернет Заказчиком от Исполнителя в автоматическом режиме информац</w:t>
      </w:r>
      <w:proofErr w:type="gramStart"/>
      <w:r w:rsidRPr="00587983">
        <w:rPr>
          <w:rFonts w:ascii="Times New Roman" w:hAnsi="Times New Roman" w:cs="Times New Roman"/>
          <w:sz w:val="28"/>
          <w:szCs w:val="28"/>
          <w:lang w:val="ru-RU"/>
        </w:rPr>
        <w:t xml:space="preserve">ии о </w:t>
      </w:r>
      <w:r w:rsidR="00372945">
        <w:rPr>
          <w:rFonts w:ascii="Times New Roman" w:hAnsi="Times New Roman" w:cs="Times New Roman"/>
          <w:sz w:val="28"/>
          <w:szCs w:val="28"/>
          <w:lang w:val="ru-RU"/>
        </w:rPr>
        <w:t>ю</w:t>
      </w:r>
      <w:proofErr w:type="gramEnd"/>
      <w:r w:rsidR="00372945">
        <w:rPr>
          <w:rFonts w:ascii="Times New Roman" w:hAnsi="Times New Roman" w:cs="Times New Roman"/>
          <w:sz w:val="28"/>
          <w:szCs w:val="28"/>
          <w:lang w:val="ru-RU"/>
        </w:rPr>
        <w:t>ридических, физических лицах и индивидуальных предпринимателях</w:t>
      </w:r>
      <w:r w:rsidRPr="00587983">
        <w:rPr>
          <w:rFonts w:ascii="Times New Roman" w:hAnsi="Times New Roman" w:cs="Times New Roman"/>
          <w:sz w:val="28"/>
          <w:szCs w:val="28"/>
          <w:lang w:val="ru-RU"/>
        </w:rPr>
        <w:t xml:space="preserve">, </w:t>
      </w:r>
      <w:r w:rsidR="00372945">
        <w:rPr>
          <w:rFonts w:ascii="Times New Roman" w:hAnsi="Times New Roman" w:cs="Times New Roman"/>
          <w:sz w:val="28"/>
          <w:szCs w:val="28"/>
          <w:lang w:val="ru-RU"/>
        </w:rPr>
        <w:t>зарегистрированных на территории Российской Федерации</w:t>
      </w:r>
      <w:r w:rsidRPr="00587983">
        <w:rPr>
          <w:rFonts w:ascii="Times New Roman" w:hAnsi="Times New Roman" w:cs="Times New Roman"/>
          <w:sz w:val="28"/>
          <w:szCs w:val="28"/>
          <w:lang w:val="ru-RU"/>
        </w:rPr>
        <w:t>, в виде отчета, сформированного в электронном виде.</w:t>
      </w:r>
    </w:p>
    <w:p w:rsidR="00587983" w:rsidRPr="00587983" w:rsidRDefault="00587983" w:rsidP="0009055B">
      <w:pPr>
        <w:jc w:val="both"/>
        <w:rPr>
          <w:rFonts w:ascii="Times New Roman" w:hAnsi="Times New Roman" w:cs="Times New Roman"/>
          <w:sz w:val="28"/>
          <w:szCs w:val="28"/>
          <w:lang w:val="ru-RU"/>
        </w:rPr>
      </w:pPr>
    </w:p>
    <w:p w:rsidR="00587983" w:rsidRPr="0009055B" w:rsidRDefault="00587983" w:rsidP="0009055B">
      <w:pPr>
        <w:jc w:val="both"/>
        <w:rPr>
          <w:rFonts w:ascii="Times New Roman" w:hAnsi="Times New Roman" w:cs="Times New Roman"/>
          <w:sz w:val="28"/>
          <w:szCs w:val="28"/>
          <w:lang w:val="ru-RU"/>
        </w:rPr>
      </w:pPr>
      <w:r w:rsidRPr="00587983">
        <w:rPr>
          <w:rFonts w:ascii="Times New Roman" w:hAnsi="Times New Roman" w:cs="Times New Roman"/>
          <w:sz w:val="28"/>
          <w:szCs w:val="28"/>
          <w:lang w:val="ru-RU"/>
        </w:rPr>
        <w:t xml:space="preserve">Сведения </w:t>
      </w:r>
      <w:r w:rsidR="007B3FB8">
        <w:rPr>
          <w:rFonts w:ascii="Times New Roman" w:hAnsi="Times New Roman" w:cs="Times New Roman"/>
          <w:sz w:val="28"/>
          <w:szCs w:val="28"/>
          <w:lang w:val="ru-RU"/>
        </w:rPr>
        <w:t>об источниках информации, а также её составе</w:t>
      </w:r>
      <w:r w:rsidRPr="00587983">
        <w:rPr>
          <w:rFonts w:ascii="Times New Roman" w:hAnsi="Times New Roman" w:cs="Times New Roman"/>
          <w:sz w:val="28"/>
          <w:szCs w:val="28"/>
          <w:lang w:val="ru-RU"/>
        </w:rPr>
        <w:t xml:space="preserve"> указаны </w:t>
      </w:r>
      <w:r w:rsidR="005B7FC7">
        <w:rPr>
          <w:rFonts w:ascii="Times New Roman" w:hAnsi="Times New Roman" w:cs="Times New Roman"/>
          <w:sz w:val="28"/>
          <w:szCs w:val="28"/>
          <w:lang w:val="ru-RU"/>
        </w:rPr>
        <w:t xml:space="preserve">на </w:t>
      </w:r>
      <w:r w:rsidR="00930BC9">
        <w:rPr>
          <w:rFonts w:ascii="Times New Roman" w:hAnsi="Times New Roman" w:cs="Times New Roman"/>
          <w:sz w:val="28"/>
          <w:szCs w:val="28"/>
          <w:lang w:val="ru-RU"/>
        </w:rPr>
        <w:t>С</w:t>
      </w:r>
      <w:r w:rsidR="005B7FC7">
        <w:rPr>
          <w:rFonts w:ascii="Times New Roman" w:hAnsi="Times New Roman" w:cs="Times New Roman"/>
          <w:sz w:val="28"/>
          <w:szCs w:val="28"/>
          <w:lang w:val="ru-RU"/>
        </w:rPr>
        <w:t>айте Исполнителя в сети Интернет</w:t>
      </w:r>
      <w:r w:rsidR="008E4475">
        <w:rPr>
          <w:rFonts w:ascii="Times New Roman" w:hAnsi="Times New Roman" w:cs="Times New Roman"/>
          <w:sz w:val="28"/>
          <w:szCs w:val="28"/>
          <w:lang w:val="ru-RU"/>
        </w:rPr>
        <w:t>.</w:t>
      </w:r>
    </w:p>
    <w:p w:rsidR="00587983" w:rsidRPr="00587983" w:rsidRDefault="00587983" w:rsidP="0009055B">
      <w:pPr>
        <w:jc w:val="both"/>
        <w:rPr>
          <w:rFonts w:ascii="Times New Roman" w:hAnsi="Times New Roman" w:cs="Times New Roman"/>
          <w:sz w:val="28"/>
          <w:szCs w:val="28"/>
          <w:lang w:val="ru-RU"/>
        </w:rPr>
      </w:pPr>
    </w:p>
    <w:p w:rsidR="00587983" w:rsidRPr="00587983" w:rsidRDefault="00587983" w:rsidP="008E4475">
      <w:pPr>
        <w:jc w:val="both"/>
        <w:rPr>
          <w:rFonts w:ascii="Times New Roman" w:hAnsi="Times New Roman" w:cs="Times New Roman"/>
          <w:sz w:val="28"/>
          <w:szCs w:val="28"/>
          <w:lang w:val="ru-RU"/>
        </w:rPr>
      </w:pPr>
      <w:r w:rsidRPr="00587983">
        <w:rPr>
          <w:rFonts w:ascii="Times New Roman" w:hAnsi="Times New Roman" w:cs="Times New Roman"/>
          <w:sz w:val="28"/>
          <w:szCs w:val="28"/>
          <w:lang w:val="ru-RU"/>
        </w:rPr>
        <w:t xml:space="preserve">Условия оказания услуг содержатся </w:t>
      </w:r>
      <w:r w:rsidR="005B7FC7">
        <w:rPr>
          <w:rFonts w:ascii="Times New Roman" w:hAnsi="Times New Roman" w:cs="Times New Roman"/>
          <w:sz w:val="28"/>
          <w:szCs w:val="28"/>
          <w:lang w:val="ru-RU"/>
        </w:rPr>
        <w:t xml:space="preserve">на </w:t>
      </w:r>
      <w:r w:rsidR="00930BC9">
        <w:rPr>
          <w:rFonts w:ascii="Times New Roman" w:hAnsi="Times New Roman" w:cs="Times New Roman"/>
          <w:sz w:val="28"/>
          <w:szCs w:val="28"/>
          <w:lang w:val="ru-RU"/>
        </w:rPr>
        <w:t>С</w:t>
      </w:r>
      <w:r w:rsidR="005B7FC7">
        <w:rPr>
          <w:rFonts w:ascii="Times New Roman" w:hAnsi="Times New Roman" w:cs="Times New Roman"/>
          <w:sz w:val="28"/>
          <w:szCs w:val="28"/>
          <w:lang w:val="ru-RU"/>
        </w:rPr>
        <w:t>айте Исполнителя</w:t>
      </w:r>
      <w:r w:rsidR="008E4475">
        <w:rPr>
          <w:rFonts w:ascii="Times New Roman" w:hAnsi="Times New Roman" w:cs="Times New Roman"/>
          <w:sz w:val="28"/>
          <w:szCs w:val="28"/>
          <w:lang w:val="ru-RU"/>
        </w:rPr>
        <w:t>.</w:t>
      </w:r>
    </w:p>
    <w:p w:rsidR="00587983" w:rsidRPr="00587983" w:rsidRDefault="00587983" w:rsidP="0009055B">
      <w:pPr>
        <w:jc w:val="both"/>
        <w:rPr>
          <w:rFonts w:ascii="Times New Roman" w:hAnsi="Times New Roman" w:cs="Times New Roman"/>
          <w:sz w:val="28"/>
          <w:szCs w:val="28"/>
          <w:lang w:val="ru-RU"/>
        </w:rPr>
      </w:pPr>
    </w:p>
    <w:p w:rsidR="00587983" w:rsidRDefault="00AD4F79" w:rsidP="0009055B">
      <w:pPr>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Разновидность сервиса</w:t>
      </w:r>
      <w:r w:rsidR="007B0FF5">
        <w:rPr>
          <w:rFonts w:ascii="Times New Roman" w:hAnsi="Times New Roman" w:cs="Times New Roman"/>
          <w:sz w:val="28"/>
          <w:szCs w:val="28"/>
          <w:lang w:val="ru-RU"/>
        </w:rPr>
        <w:t>, период доступа, количество лиц, в отношении которых будет предоставляться информация, а также</w:t>
      </w:r>
      <w:r w:rsidR="000A3FC3">
        <w:rPr>
          <w:rFonts w:ascii="Times New Roman" w:hAnsi="Times New Roman" w:cs="Times New Roman"/>
          <w:sz w:val="28"/>
          <w:szCs w:val="28"/>
          <w:lang w:val="ru-RU"/>
        </w:rPr>
        <w:t xml:space="preserve"> иные условия оказания услуг</w:t>
      </w:r>
      <w:r w:rsidR="00587983" w:rsidRPr="00587983">
        <w:rPr>
          <w:rFonts w:ascii="Times New Roman" w:hAnsi="Times New Roman" w:cs="Times New Roman"/>
          <w:sz w:val="28"/>
          <w:szCs w:val="28"/>
          <w:lang w:val="ru-RU"/>
        </w:rPr>
        <w:t xml:space="preserve"> определя</w:t>
      </w:r>
      <w:r w:rsidR="000A3FC3">
        <w:rPr>
          <w:rFonts w:ascii="Times New Roman" w:hAnsi="Times New Roman" w:cs="Times New Roman"/>
          <w:sz w:val="28"/>
          <w:szCs w:val="28"/>
          <w:lang w:val="ru-RU"/>
        </w:rPr>
        <w:t>ю</w:t>
      </w:r>
      <w:r w:rsidR="00587983" w:rsidRPr="00587983">
        <w:rPr>
          <w:rFonts w:ascii="Times New Roman" w:hAnsi="Times New Roman" w:cs="Times New Roman"/>
          <w:sz w:val="28"/>
          <w:szCs w:val="28"/>
          <w:lang w:val="ru-RU"/>
        </w:rPr>
        <w:t>тся Заказчиком путем выбора и формирования заказа</w:t>
      </w:r>
      <w:r w:rsidR="007B0FF5">
        <w:rPr>
          <w:rFonts w:ascii="Times New Roman" w:hAnsi="Times New Roman" w:cs="Times New Roman"/>
          <w:sz w:val="28"/>
          <w:szCs w:val="28"/>
          <w:lang w:val="ru-RU"/>
        </w:rPr>
        <w:t xml:space="preserve"> на </w:t>
      </w:r>
      <w:r w:rsidR="00930BC9">
        <w:rPr>
          <w:rFonts w:ascii="Times New Roman" w:hAnsi="Times New Roman" w:cs="Times New Roman"/>
          <w:sz w:val="28"/>
          <w:szCs w:val="28"/>
          <w:lang w:val="ru-RU"/>
        </w:rPr>
        <w:t>С</w:t>
      </w:r>
      <w:r w:rsidR="007B0FF5">
        <w:rPr>
          <w:rFonts w:ascii="Times New Roman" w:hAnsi="Times New Roman" w:cs="Times New Roman"/>
          <w:sz w:val="28"/>
          <w:szCs w:val="28"/>
          <w:lang w:val="ru-RU"/>
        </w:rPr>
        <w:t>айте Исполнителя в сети Интернет</w:t>
      </w:r>
      <w:r w:rsidR="00587983" w:rsidRPr="00587983">
        <w:rPr>
          <w:rFonts w:ascii="Times New Roman" w:hAnsi="Times New Roman" w:cs="Times New Roman"/>
          <w:sz w:val="28"/>
          <w:szCs w:val="28"/>
          <w:lang w:val="ru-RU"/>
        </w:rPr>
        <w:t xml:space="preserve">, </w:t>
      </w:r>
      <w:r w:rsidR="007463B4" w:rsidRPr="007463B4">
        <w:rPr>
          <w:rFonts w:ascii="Times New Roman" w:hAnsi="Times New Roman" w:cs="Times New Roman"/>
          <w:sz w:val="28"/>
          <w:szCs w:val="28"/>
          <w:lang w:val="ru-RU"/>
        </w:rPr>
        <w:t>в результате чего</w:t>
      </w:r>
      <w:r w:rsidR="000A3FC3">
        <w:rPr>
          <w:rFonts w:ascii="Times New Roman" w:hAnsi="Times New Roman" w:cs="Times New Roman"/>
          <w:sz w:val="28"/>
          <w:szCs w:val="28"/>
          <w:lang w:val="ru-RU"/>
        </w:rPr>
        <w:t xml:space="preserve"> определяется стоимость заказа и</w:t>
      </w:r>
      <w:r w:rsidR="007463B4" w:rsidRPr="007463B4">
        <w:rPr>
          <w:rFonts w:ascii="Times New Roman" w:hAnsi="Times New Roman" w:cs="Times New Roman"/>
          <w:sz w:val="28"/>
          <w:szCs w:val="28"/>
          <w:lang w:val="ru-RU"/>
        </w:rPr>
        <w:t xml:space="preserve"> формируется счет, подлежащий оплате Заказчиком, в котором </w:t>
      </w:r>
      <w:r w:rsidR="00AD0E8C">
        <w:rPr>
          <w:rFonts w:ascii="Times New Roman" w:hAnsi="Times New Roman" w:cs="Times New Roman"/>
          <w:sz w:val="28"/>
          <w:szCs w:val="28"/>
          <w:lang w:val="ru-RU"/>
        </w:rPr>
        <w:t>содержится наименование сервиса и период доступа к нему.</w:t>
      </w:r>
      <w:proofErr w:type="gramEnd"/>
    </w:p>
    <w:p w:rsidR="003917FB" w:rsidRDefault="003917FB" w:rsidP="0009055B">
      <w:pPr>
        <w:jc w:val="both"/>
        <w:rPr>
          <w:rFonts w:ascii="Times New Roman" w:hAnsi="Times New Roman" w:cs="Times New Roman"/>
          <w:sz w:val="28"/>
          <w:szCs w:val="28"/>
          <w:lang w:val="ru-RU"/>
        </w:rPr>
      </w:pPr>
    </w:p>
    <w:p w:rsidR="003917FB" w:rsidRPr="00587983" w:rsidRDefault="003917FB" w:rsidP="0009055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После оплаты счет становится неотъемлемой частью </w:t>
      </w:r>
      <w:r w:rsidRPr="00297E66">
        <w:rPr>
          <w:rFonts w:ascii="Times New Roman" w:hAnsi="Times New Roman" w:cs="Times New Roman"/>
          <w:sz w:val="28"/>
          <w:szCs w:val="28"/>
          <w:lang w:val="ru-RU"/>
        </w:rPr>
        <w:t>договор</w:t>
      </w:r>
      <w:r>
        <w:rPr>
          <w:rFonts w:ascii="Times New Roman" w:hAnsi="Times New Roman" w:cs="Times New Roman"/>
          <w:sz w:val="28"/>
          <w:szCs w:val="28"/>
          <w:lang w:val="ru-RU"/>
        </w:rPr>
        <w:t>а</w:t>
      </w:r>
      <w:r w:rsidRPr="00297E66">
        <w:rPr>
          <w:rFonts w:ascii="Times New Roman" w:hAnsi="Times New Roman" w:cs="Times New Roman"/>
          <w:sz w:val="28"/>
          <w:szCs w:val="28"/>
          <w:lang w:val="ru-RU"/>
        </w:rPr>
        <w:t xml:space="preserve"> оказания информационных услуг</w:t>
      </w:r>
      <w:r>
        <w:rPr>
          <w:rFonts w:ascii="Times New Roman" w:hAnsi="Times New Roman" w:cs="Times New Roman"/>
          <w:sz w:val="28"/>
          <w:szCs w:val="28"/>
          <w:lang w:val="ru-RU"/>
        </w:rPr>
        <w:t>.</w:t>
      </w:r>
    </w:p>
    <w:p w:rsidR="00587983" w:rsidRPr="00587983" w:rsidRDefault="00587983" w:rsidP="0009055B">
      <w:pPr>
        <w:jc w:val="both"/>
        <w:rPr>
          <w:rFonts w:ascii="Times New Roman" w:hAnsi="Times New Roman" w:cs="Times New Roman"/>
          <w:sz w:val="28"/>
          <w:szCs w:val="28"/>
          <w:lang w:val="ru-RU"/>
        </w:rPr>
      </w:pPr>
    </w:p>
    <w:p w:rsidR="00587983" w:rsidRPr="00587983" w:rsidRDefault="00587983" w:rsidP="0009055B">
      <w:pPr>
        <w:jc w:val="both"/>
        <w:rPr>
          <w:rFonts w:ascii="Times New Roman" w:hAnsi="Times New Roman" w:cs="Times New Roman"/>
          <w:sz w:val="28"/>
          <w:szCs w:val="28"/>
          <w:lang w:val="ru-RU"/>
        </w:rPr>
      </w:pPr>
      <w:r w:rsidRPr="00587983">
        <w:rPr>
          <w:rFonts w:ascii="Times New Roman" w:hAnsi="Times New Roman" w:cs="Times New Roman"/>
          <w:sz w:val="28"/>
          <w:szCs w:val="28"/>
          <w:lang w:val="ru-RU"/>
        </w:rPr>
        <w:t xml:space="preserve">Заказчиком является любое юридическое лицо, физическое лицо, зарегистрированное в качестве индивидуального предпринимателя или физическое лицо, оформившее на </w:t>
      </w:r>
      <w:r w:rsidR="00930BC9">
        <w:rPr>
          <w:rFonts w:ascii="Times New Roman" w:hAnsi="Times New Roman" w:cs="Times New Roman"/>
          <w:sz w:val="28"/>
          <w:szCs w:val="28"/>
          <w:lang w:val="ru-RU"/>
        </w:rPr>
        <w:t>С</w:t>
      </w:r>
      <w:r w:rsidRPr="00587983">
        <w:rPr>
          <w:rFonts w:ascii="Times New Roman" w:hAnsi="Times New Roman" w:cs="Times New Roman"/>
          <w:sz w:val="28"/>
          <w:szCs w:val="28"/>
          <w:lang w:val="ru-RU"/>
        </w:rPr>
        <w:t>айте Исполнителя заказ на подключение к сервису «Электронный Мониторинг», и оплатившее такую услугу на основании счета, выставленного Исполнителем, после оформления и подтверждения заказа.</w:t>
      </w:r>
    </w:p>
    <w:p w:rsidR="00587983" w:rsidRPr="00587983" w:rsidRDefault="00587983" w:rsidP="0009055B">
      <w:pPr>
        <w:jc w:val="both"/>
        <w:rPr>
          <w:rFonts w:ascii="Times New Roman" w:hAnsi="Times New Roman" w:cs="Times New Roman"/>
          <w:sz w:val="28"/>
          <w:szCs w:val="28"/>
          <w:lang w:val="ru-RU"/>
        </w:rPr>
      </w:pPr>
    </w:p>
    <w:p w:rsidR="00587983" w:rsidRDefault="00587983" w:rsidP="0009055B">
      <w:pPr>
        <w:jc w:val="both"/>
        <w:rPr>
          <w:rFonts w:ascii="Times New Roman" w:hAnsi="Times New Roman" w:cs="Times New Roman"/>
          <w:sz w:val="28"/>
          <w:szCs w:val="28"/>
          <w:lang w:val="ru-RU"/>
        </w:rPr>
      </w:pPr>
      <w:r w:rsidRPr="00587983">
        <w:rPr>
          <w:rFonts w:ascii="Times New Roman" w:hAnsi="Times New Roman" w:cs="Times New Roman"/>
          <w:sz w:val="28"/>
          <w:szCs w:val="28"/>
          <w:lang w:val="ru-RU"/>
        </w:rPr>
        <w:t>Получение информационной услуги осуществляется на Сайте Исполнителя в соответствии с размещенными на Сайте Исполнителя Правил</w:t>
      </w:r>
      <w:r w:rsidR="00372945">
        <w:rPr>
          <w:rFonts w:ascii="Times New Roman" w:hAnsi="Times New Roman" w:cs="Times New Roman"/>
          <w:sz w:val="28"/>
          <w:szCs w:val="28"/>
          <w:lang w:val="ru-RU"/>
        </w:rPr>
        <w:t>ами</w:t>
      </w:r>
      <w:r w:rsidRPr="00587983">
        <w:rPr>
          <w:rFonts w:ascii="Times New Roman" w:hAnsi="Times New Roman" w:cs="Times New Roman"/>
          <w:sz w:val="28"/>
          <w:szCs w:val="28"/>
          <w:lang w:val="ru-RU"/>
        </w:rPr>
        <w:t xml:space="preserve">, которые содержат порядок использования и копирования </w:t>
      </w:r>
      <w:proofErr w:type="gramStart"/>
      <w:r w:rsidRPr="00587983">
        <w:rPr>
          <w:rFonts w:ascii="Times New Roman" w:hAnsi="Times New Roman" w:cs="Times New Roman"/>
          <w:sz w:val="28"/>
          <w:szCs w:val="28"/>
          <w:lang w:val="ru-RU"/>
        </w:rPr>
        <w:t>материалов</w:t>
      </w:r>
      <w:proofErr w:type="gramEnd"/>
      <w:r w:rsidRPr="00587983">
        <w:rPr>
          <w:rFonts w:ascii="Times New Roman" w:hAnsi="Times New Roman" w:cs="Times New Roman"/>
          <w:sz w:val="28"/>
          <w:szCs w:val="28"/>
          <w:lang w:val="ru-RU"/>
        </w:rPr>
        <w:t xml:space="preserve"> опубликованных на Сайте, с которыми Заказчик соглашается и которым обязуется следовать при использовании материалов полученных в результате подключения к информационной услуге на основании настоящей оферты. </w:t>
      </w:r>
    </w:p>
    <w:p w:rsidR="008A4EEC" w:rsidRPr="00587983" w:rsidRDefault="008A4EEC" w:rsidP="0009055B">
      <w:pPr>
        <w:jc w:val="both"/>
        <w:rPr>
          <w:rFonts w:ascii="Times New Roman" w:hAnsi="Times New Roman" w:cs="Times New Roman"/>
          <w:sz w:val="28"/>
          <w:szCs w:val="28"/>
          <w:lang w:val="ru-RU"/>
        </w:rPr>
      </w:pPr>
    </w:p>
    <w:p w:rsidR="00587983" w:rsidRDefault="005B7FC7" w:rsidP="008A4EEC">
      <w:pPr>
        <w:jc w:val="both"/>
        <w:rPr>
          <w:rFonts w:ascii="Times New Roman" w:hAnsi="Times New Roman" w:cs="Times New Roman"/>
          <w:sz w:val="28"/>
          <w:szCs w:val="28"/>
          <w:lang w:val="ru-RU"/>
        </w:rPr>
      </w:pPr>
      <w:r w:rsidRPr="00507996">
        <w:rPr>
          <w:rFonts w:ascii="Times New Roman" w:hAnsi="Times New Roman" w:cs="Times New Roman"/>
          <w:sz w:val="28"/>
          <w:szCs w:val="28"/>
          <w:lang w:val="ru-RU"/>
        </w:rPr>
        <w:t xml:space="preserve">Факт оказания информационных услуг оформляется двусторонним актом сдачи-приемки услуг </w:t>
      </w:r>
      <w:r w:rsidR="00647EDB">
        <w:rPr>
          <w:rFonts w:ascii="Times New Roman" w:hAnsi="Times New Roman" w:cs="Times New Roman"/>
          <w:sz w:val="28"/>
          <w:szCs w:val="28"/>
          <w:lang w:val="ru-RU"/>
        </w:rPr>
        <w:t>на последнее число каждого месяца, в котором оказывалась услуга</w:t>
      </w:r>
      <w:r w:rsidR="008A4EEC">
        <w:rPr>
          <w:rFonts w:ascii="Times New Roman" w:hAnsi="Times New Roman" w:cs="Times New Roman"/>
          <w:sz w:val="28"/>
          <w:szCs w:val="28"/>
          <w:lang w:val="ru-RU"/>
        </w:rPr>
        <w:t>.</w:t>
      </w:r>
    </w:p>
    <w:p w:rsidR="008A4EEC" w:rsidRDefault="008A4EEC" w:rsidP="008A4EEC">
      <w:pPr>
        <w:jc w:val="both"/>
        <w:rPr>
          <w:rFonts w:ascii="Times New Roman" w:hAnsi="Times New Roman" w:cs="Times New Roman"/>
          <w:sz w:val="28"/>
          <w:szCs w:val="28"/>
          <w:lang w:val="ru-RU"/>
        </w:rPr>
      </w:pPr>
    </w:p>
    <w:p w:rsidR="00E46C9F" w:rsidRDefault="003F1991" w:rsidP="00E46C9F">
      <w:pPr>
        <w:jc w:val="both"/>
        <w:rPr>
          <w:rFonts w:ascii="Times New Roman" w:hAnsi="Times New Roman" w:cs="Times New Roman"/>
          <w:sz w:val="28"/>
          <w:szCs w:val="28"/>
          <w:lang w:val="ru-RU"/>
        </w:rPr>
      </w:pPr>
      <w:r w:rsidRPr="003F1991">
        <w:rPr>
          <w:rFonts w:ascii="Times New Roman" w:hAnsi="Times New Roman" w:cs="Times New Roman"/>
          <w:sz w:val="28"/>
          <w:szCs w:val="28"/>
          <w:lang w:val="ru-RU"/>
        </w:rPr>
        <w:t>Стороны признают, что при наличии между ними действующего соглашения о документообороте в электронном виде счета-фактуры, акты сдачи-приемки оказанных услуг составляются и выставляются в электронной форме, направление данных документов Исполнителем осуществляется через оператора электронного документооборота - Открытое акционерное общество "</w:t>
      </w:r>
      <w:proofErr w:type="spellStart"/>
      <w:r w:rsidRPr="003F1991">
        <w:rPr>
          <w:rFonts w:ascii="Times New Roman" w:hAnsi="Times New Roman" w:cs="Times New Roman"/>
          <w:sz w:val="28"/>
          <w:szCs w:val="28"/>
          <w:lang w:val="ru-RU"/>
        </w:rPr>
        <w:t>ИнфоТеКС</w:t>
      </w:r>
      <w:proofErr w:type="spellEnd"/>
      <w:r w:rsidRPr="003F1991">
        <w:rPr>
          <w:rFonts w:ascii="Times New Roman" w:hAnsi="Times New Roman" w:cs="Times New Roman"/>
          <w:sz w:val="28"/>
          <w:szCs w:val="28"/>
          <w:lang w:val="ru-RU"/>
        </w:rPr>
        <w:t xml:space="preserve"> Интернет Траст", по форме и в порядке, установленных действующим законодательством РФ. При этом Заказчик гарантирует наличие у него возможностей для приема и обработки данных электронных документов в соответствии с установленными действующим законодательством форматами и порядком от вышеуказанного оператора ЭДО.</w:t>
      </w:r>
    </w:p>
    <w:p w:rsidR="003F1991" w:rsidRPr="00E46C9F" w:rsidRDefault="003F1991" w:rsidP="00E46C9F">
      <w:pPr>
        <w:jc w:val="both"/>
        <w:rPr>
          <w:rFonts w:ascii="Times New Roman" w:hAnsi="Times New Roman" w:cs="Times New Roman"/>
          <w:sz w:val="28"/>
          <w:szCs w:val="28"/>
          <w:lang w:val="ru-RU"/>
        </w:rPr>
      </w:pPr>
    </w:p>
    <w:p w:rsidR="00587983" w:rsidRDefault="00E46C9F" w:rsidP="00E46C9F">
      <w:pPr>
        <w:jc w:val="both"/>
        <w:rPr>
          <w:rFonts w:ascii="Times New Roman" w:hAnsi="Times New Roman" w:cs="Times New Roman"/>
          <w:sz w:val="28"/>
          <w:szCs w:val="28"/>
          <w:lang w:val="ru-RU"/>
        </w:rPr>
      </w:pPr>
      <w:r w:rsidRPr="00E46C9F">
        <w:rPr>
          <w:rFonts w:ascii="Times New Roman" w:hAnsi="Times New Roman" w:cs="Times New Roman"/>
          <w:sz w:val="28"/>
          <w:szCs w:val="28"/>
          <w:lang w:val="ru-RU"/>
        </w:rPr>
        <w:t xml:space="preserve">Акты сдачи-приемки оказанных услуг формируются Исполнителем и направляются Заказчику. Заказчик обязуется в течение 5 (пяти) рабочих дней подписать Акт сдачи-приемки оказанных услуг и направить его Исполнителю. При наличии мотивированных возражений, Заказчик обязуется в тот же срок направить их в адрес Исполнителя. </w:t>
      </w:r>
      <w:proofErr w:type="gramStart"/>
      <w:r w:rsidRPr="00E46C9F">
        <w:rPr>
          <w:rFonts w:ascii="Times New Roman" w:hAnsi="Times New Roman" w:cs="Times New Roman"/>
          <w:sz w:val="28"/>
          <w:szCs w:val="28"/>
          <w:lang w:val="ru-RU"/>
        </w:rPr>
        <w:t>В случае, если Исполнитель в течение 5 (пяти) рабочих дней не получит ни подписанного акта сдачи-приемки  оказанных услуг, ни мотивированных возражений от его подписания, акт сдачи-приемки оказанных услуг считается подписанным, а услуги оказанными в полном объеме.</w:t>
      </w:r>
      <w:proofErr w:type="gramEnd"/>
    </w:p>
    <w:p w:rsidR="00E46C9F" w:rsidRPr="00587983" w:rsidRDefault="00E46C9F" w:rsidP="00E46C9F">
      <w:pPr>
        <w:jc w:val="both"/>
        <w:rPr>
          <w:rFonts w:ascii="Times New Roman" w:hAnsi="Times New Roman" w:cs="Times New Roman"/>
          <w:sz w:val="28"/>
          <w:szCs w:val="28"/>
          <w:lang w:val="ru-RU"/>
        </w:rPr>
      </w:pPr>
    </w:p>
    <w:p w:rsidR="00587983" w:rsidRPr="00587983" w:rsidRDefault="00587983" w:rsidP="0009055B">
      <w:pPr>
        <w:jc w:val="both"/>
        <w:rPr>
          <w:rFonts w:ascii="Times New Roman" w:hAnsi="Times New Roman" w:cs="Times New Roman"/>
          <w:sz w:val="28"/>
          <w:szCs w:val="28"/>
          <w:lang w:val="ru-RU"/>
        </w:rPr>
      </w:pPr>
      <w:r w:rsidRPr="00587983">
        <w:rPr>
          <w:rFonts w:ascii="Times New Roman" w:hAnsi="Times New Roman" w:cs="Times New Roman"/>
          <w:sz w:val="28"/>
          <w:szCs w:val="28"/>
          <w:lang w:val="ru-RU"/>
        </w:rPr>
        <w:t>Заказчик самостоятельно и регулярно проверяет наличие соответствующих изменений на Сайте Исполнителя и несет риск наступления неблагоприятных последствий в случае не ознакомления с изменениями, а Исполнитель не несет ответственности за несвоевременность ознакомления Заказчиком с изменениями.</w:t>
      </w:r>
    </w:p>
    <w:p w:rsidR="00587983" w:rsidRPr="00587983" w:rsidRDefault="00587983" w:rsidP="0009055B">
      <w:pPr>
        <w:jc w:val="both"/>
        <w:rPr>
          <w:rFonts w:ascii="Times New Roman" w:hAnsi="Times New Roman" w:cs="Times New Roman"/>
          <w:sz w:val="28"/>
          <w:szCs w:val="28"/>
          <w:lang w:val="ru-RU"/>
        </w:rPr>
      </w:pPr>
    </w:p>
    <w:p w:rsidR="00C5361A" w:rsidRPr="00507996" w:rsidRDefault="00C5361A" w:rsidP="00C5361A">
      <w:pPr>
        <w:jc w:val="both"/>
        <w:rPr>
          <w:rFonts w:ascii="Times New Roman" w:hAnsi="Times New Roman" w:cs="Times New Roman"/>
          <w:sz w:val="28"/>
          <w:szCs w:val="28"/>
          <w:lang w:val="ru-RU"/>
        </w:rPr>
      </w:pPr>
      <w:r w:rsidRPr="00507996">
        <w:rPr>
          <w:rFonts w:ascii="Times New Roman" w:hAnsi="Times New Roman" w:cs="Times New Roman"/>
          <w:sz w:val="28"/>
          <w:szCs w:val="28"/>
          <w:lang w:val="ru-RU"/>
        </w:rPr>
        <w:t xml:space="preserve">Заказчик не вправе раскрывать, сообщать, передавать информацию, полученную в результате оказания ему услуг Исполнителем, в том числе информацию из </w:t>
      </w:r>
      <w:r>
        <w:rPr>
          <w:rFonts w:ascii="Times New Roman" w:hAnsi="Times New Roman" w:cs="Times New Roman"/>
          <w:sz w:val="28"/>
          <w:szCs w:val="28"/>
          <w:lang w:val="ru-RU"/>
        </w:rPr>
        <w:t>б</w:t>
      </w:r>
      <w:r w:rsidRPr="00507996">
        <w:rPr>
          <w:rFonts w:ascii="Times New Roman" w:hAnsi="Times New Roman" w:cs="Times New Roman"/>
          <w:sz w:val="28"/>
          <w:szCs w:val="28"/>
          <w:lang w:val="ru-RU"/>
        </w:rPr>
        <w:t xml:space="preserve">аз данных Исполнителя, и (или) предоставлять доступ к </w:t>
      </w:r>
      <w:r w:rsidR="00B1657B">
        <w:rPr>
          <w:rFonts w:ascii="Times New Roman" w:hAnsi="Times New Roman" w:cs="Times New Roman"/>
          <w:sz w:val="28"/>
          <w:szCs w:val="28"/>
          <w:lang w:val="ru-RU"/>
        </w:rPr>
        <w:t>информации</w:t>
      </w:r>
      <w:r w:rsidRPr="00507996">
        <w:rPr>
          <w:rFonts w:ascii="Times New Roman" w:hAnsi="Times New Roman" w:cs="Times New Roman"/>
          <w:sz w:val="28"/>
          <w:szCs w:val="28"/>
          <w:lang w:val="ru-RU"/>
        </w:rPr>
        <w:t xml:space="preserve"> третьим лицам без получения предварительного письменного согласия Исполнителя.</w:t>
      </w:r>
    </w:p>
    <w:p w:rsidR="00C5361A" w:rsidRPr="00507996" w:rsidRDefault="00C5361A" w:rsidP="00C5361A">
      <w:pPr>
        <w:jc w:val="both"/>
        <w:rPr>
          <w:rFonts w:ascii="Times New Roman" w:hAnsi="Times New Roman" w:cs="Times New Roman"/>
          <w:sz w:val="28"/>
          <w:szCs w:val="28"/>
          <w:lang w:val="ru-RU"/>
        </w:rPr>
      </w:pPr>
    </w:p>
    <w:p w:rsidR="00C5361A" w:rsidRPr="00507996" w:rsidRDefault="00C5361A" w:rsidP="00C5361A">
      <w:pPr>
        <w:jc w:val="both"/>
        <w:rPr>
          <w:rFonts w:ascii="Times New Roman" w:hAnsi="Times New Roman" w:cs="Times New Roman"/>
          <w:sz w:val="28"/>
          <w:szCs w:val="28"/>
          <w:lang w:val="ru-RU"/>
        </w:rPr>
      </w:pPr>
      <w:r w:rsidRPr="00507996">
        <w:rPr>
          <w:rFonts w:ascii="Times New Roman" w:hAnsi="Times New Roman" w:cs="Times New Roman"/>
          <w:sz w:val="28"/>
          <w:szCs w:val="28"/>
          <w:lang w:val="ru-RU"/>
        </w:rPr>
        <w:t xml:space="preserve">Заказчик обязан обеспечить невозможность несанкционированного доступа третьих лиц к информации в </w:t>
      </w:r>
      <w:r>
        <w:rPr>
          <w:rFonts w:ascii="Times New Roman" w:hAnsi="Times New Roman" w:cs="Times New Roman"/>
          <w:sz w:val="28"/>
          <w:szCs w:val="28"/>
          <w:lang w:val="ru-RU"/>
        </w:rPr>
        <w:t>б</w:t>
      </w:r>
      <w:r w:rsidRPr="00507996">
        <w:rPr>
          <w:rFonts w:ascii="Times New Roman" w:hAnsi="Times New Roman" w:cs="Times New Roman"/>
          <w:sz w:val="28"/>
          <w:szCs w:val="28"/>
          <w:lang w:val="ru-RU"/>
        </w:rPr>
        <w:t xml:space="preserve">азах данных Исполнителя и (или) изготовления на их основе информационных массивов или сборников, экземпляров программ для ЭВМ или </w:t>
      </w:r>
      <w:r>
        <w:rPr>
          <w:rFonts w:ascii="Times New Roman" w:hAnsi="Times New Roman" w:cs="Times New Roman"/>
          <w:sz w:val="28"/>
          <w:szCs w:val="28"/>
          <w:lang w:val="ru-RU"/>
        </w:rPr>
        <w:t>б</w:t>
      </w:r>
      <w:r w:rsidRPr="00507996">
        <w:rPr>
          <w:rFonts w:ascii="Times New Roman" w:hAnsi="Times New Roman" w:cs="Times New Roman"/>
          <w:sz w:val="28"/>
          <w:szCs w:val="28"/>
          <w:lang w:val="ru-RU"/>
        </w:rPr>
        <w:t>аз данных.</w:t>
      </w:r>
    </w:p>
    <w:p w:rsidR="00C5361A" w:rsidRPr="00507996" w:rsidRDefault="00C5361A" w:rsidP="00C5361A">
      <w:pPr>
        <w:jc w:val="both"/>
        <w:rPr>
          <w:rFonts w:ascii="Times New Roman" w:hAnsi="Times New Roman" w:cs="Times New Roman"/>
          <w:sz w:val="28"/>
          <w:szCs w:val="28"/>
          <w:lang w:val="ru-RU"/>
        </w:rPr>
      </w:pPr>
    </w:p>
    <w:p w:rsidR="00587983" w:rsidRDefault="00C5361A" w:rsidP="00C5361A">
      <w:pPr>
        <w:jc w:val="both"/>
        <w:rPr>
          <w:rFonts w:ascii="Times New Roman" w:hAnsi="Times New Roman" w:cs="Times New Roman"/>
          <w:sz w:val="28"/>
          <w:szCs w:val="28"/>
          <w:lang w:val="ru-RU"/>
        </w:rPr>
      </w:pPr>
      <w:r w:rsidRPr="00507996">
        <w:rPr>
          <w:rFonts w:ascii="Times New Roman" w:hAnsi="Times New Roman" w:cs="Times New Roman"/>
          <w:sz w:val="28"/>
          <w:szCs w:val="28"/>
          <w:lang w:val="ru-RU"/>
        </w:rPr>
        <w:t>Исполнитель вправе включать в передаваемую в рамках До</w:t>
      </w:r>
      <w:r>
        <w:rPr>
          <w:rFonts w:ascii="Times New Roman" w:hAnsi="Times New Roman" w:cs="Times New Roman"/>
          <w:sz w:val="28"/>
          <w:szCs w:val="28"/>
          <w:lang w:val="ru-RU"/>
        </w:rPr>
        <w:t>говора Заказчику информацию код</w:t>
      </w:r>
      <w:r w:rsidR="00972144">
        <w:rPr>
          <w:rFonts w:ascii="Times New Roman" w:hAnsi="Times New Roman" w:cs="Times New Roman"/>
          <w:sz w:val="28"/>
          <w:szCs w:val="28"/>
          <w:lang w:val="ru-RU"/>
        </w:rPr>
        <w:t xml:space="preserve">, </w:t>
      </w:r>
      <w:r>
        <w:rPr>
          <w:rFonts w:ascii="Times New Roman" w:hAnsi="Times New Roman" w:cs="Times New Roman"/>
          <w:sz w:val="28"/>
          <w:szCs w:val="28"/>
          <w:lang w:val="ru-RU"/>
        </w:rPr>
        <w:t>идентифицирующий данные</w:t>
      </w:r>
      <w:r w:rsidR="00972144">
        <w:rPr>
          <w:rFonts w:ascii="Times New Roman" w:hAnsi="Times New Roman" w:cs="Times New Roman"/>
          <w:sz w:val="28"/>
          <w:szCs w:val="28"/>
          <w:lang w:val="ru-RU"/>
        </w:rPr>
        <w:t xml:space="preserve">, </w:t>
      </w:r>
      <w:r w:rsidR="00972144">
        <w:rPr>
          <w:rFonts w:ascii="Times New Roman" w:hAnsi="Times New Roman" w:cs="Times New Roman"/>
          <w:sz w:val="28"/>
          <w:szCs w:val="28"/>
          <w:lang w:val="ru-RU"/>
        </w:rPr>
        <w:lastRenderedPageBreak/>
        <w:t>передаваемые Заказчику</w:t>
      </w:r>
      <w:r w:rsidRPr="00507996">
        <w:rPr>
          <w:rFonts w:ascii="Times New Roman" w:hAnsi="Times New Roman" w:cs="Times New Roman"/>
          <w:sz w:val="28"/>
          <w:szCs w:val="28"/>
          <w:lang w:val="ru-RU"/>
        </w:rPr>
        <w:t>. В случае обнаружения представленных Заказчику данных с указанным кодом у третьих лиц, Заказчик считается нарушившим условия предыдущих двух абзацев настояще</w:t>
      </w:r>
      <w:r>
        <w:rPr>
          <w:rFonts w:ascii="Times New Roman" w:hAnsi="Times New Roman" w:cs="Times New Roman"/>
          <w:sz w:val="28"/>
          <w:szCs w:val="28"/>
          <w:lang w:val="ru-RU"/>
        </w:rPr>
        <w:t>го</w:t>
      </w:r>
      <w:r w:rsidRPr="00507996">
        <w:rPr>
          <w:rFonts w:ascii="Times New Roman" w:hAnsi="Times New Roman" w:cs="Times New Roman"/>
          <w:sz w:val="28"/>
          <w:szCs w:val="28"/>
          <w:lang w:val="ru-RU"/>
        </w:rPr>
        <w:t xml:space="preserve"> </w:t>
      </w:r>
      <w:r>
        <w:rPr>
          <w:rFonts w:ascii="Times New Roman" w:hAnsi="Times New Roman" w:cs="Times New Roman"/>
          <w:sz w:val="28"/>
          <w:szCs w:val="28"/>
          <w:lang w:val="ru-RU"/>
        </w:rPr>
        <w:t>договора</w:t>
      </w:r>
      <w:r w:rsidRPr="00507996">
        <w:rPr>
          <w:rFonts w:ascii="Times New Roman" w:hAnsi="Times New Roman" w:cs="Times New Roman"/>
          <w:sz w:val="28"/>
          <w:szCs w:val="28"/>
          <w:lang w:val="ru-RU"/>
        </w:rPr>
        <w:t>.</w:t>
      </w:r>
      <w:r>
        <w:rPr>
          <w:rFonts w:ascii="Times New Roman" w:hAnsi="Times New Roman" w:cs="Times New Roman"/>
          <w:sz w:val="28"/>
          <w:szCs w:val="28"/>
          <w:lang w:val="ru-RU"/>
        </w:rPr>
        <w:t xml:space="preserve"> В этом случае</w:t>
      </w:r>
      <w:r w:rsidRPr="00507996">
        <w:rPr>
          <w:rFonts w:ascii="Times New Roman" w:hAnsi="Times New Roman" w:cs="Times New Roman"/>
          <w:sz w:val="28"/>
          <w:szCs w:val="28"/>
          <w:lang w:val="ru-RU"/>
        </w:rPr>
        <w:t xml:space="preserve"> Заказчик обязан уплатить Исполнителю неустойку (штраф) в размере 60 000 (Шестьдесят тысяч) рублей 00 копеек.</w:t>
      </w:r>
    </w:p>
    <w:p w:rsidR="00C5361A" w:rsidRPr="00587983" w:rsidRDefault="00C5361A" w:rsidP="00C5361A">
      <w:pPr>
        <w:jc w:val="both"/>
        <w:rPr>
          <w:rFonts w:ascii="Times New Roman" w:hAnsi="Times New Roman" w:cs="Times New Roman"/>
          <w:sz w:val="28"/>
          <w:szCs w:val="28"/>
          <w:lang w:val="ru-RU"/>
        </w:rPr>
      </w:pPr>
    </w:p>
    <w:p w:rsidR="00C5361A" w:rsidRPr="00507996" w:rsidRDefault="00C5361A" w:rsidP="00C5361A">
      <w:pPr>
        <w:jc w:val="both"/>
        <w:rPr>
          <w:rFonts w:ascii="Times New Roman" w:hAnsi="Times New Roman" w:cs="Times New Roman"/>
          <w:sz w:val="28"/>
          <w:szCs w:val="28"/>
          <w:lang w:val="ru-RU"/>
        </w:rPr>
      </w:pPr>
      <w:r w:rsidRPr="00507996">
        <w:rPr>
          <w:rFonts w:ascii="Times New Roman" w:hAnsi="Times New Roman" w:cs="Times New Roman"/>
          <w:sz w:val="28"/>
          <w:szCs w:val="28"/>
          <w:lang w:val="ru-RU"/>
        </w:rPr>
        <w:t xml:space="preserve">Исполнитель не несет ответственности перед Заказчиком за убытки, наступившие </w:t>
      </w:r>
      <w:proofErr w:type="gramStart"/>
      <w:r w:rsidRPr="00507996">
        <w:rPr>
          <w:rFonts w:ascii="Times New Roman" w:hAnsi="Times New Roman" w:cs="Times New Roman"/>
          <w:sz w:val="28"/>
          <w:szCs w:val="28"/>
          <w:lang w:val="ru-RU"/>
        </w:rPr>
        <w:t>вследствие</w:t>
      </w:r>
      <w:proofErr w:type="gramEnd"/>
      <w:r w:rsidRPr="00507996">
        <w:rPr>
          <w:rFonts w:ascii="Times New Roman" w:hAnsi="Times New Roman" w:cs="Times New Roman"/>
          <w:sz w:val="28"/>
          <w:szCs w:val="28"/>
          <w:lang w:val="ru-RU"/>
        </w:rPr>
        <w:t>:</w:t>
      </w:r>
    </w:p>
    <w:p w:rsidR="00C5361A" w:rsidRPr="00507996" w:rsidRDefault="00C5361A" w:rsidP="00C5361A">
      <w:pPr>
        <w:jc w:val="both"/>
        <w:rPr>
          <w:rFonts w:ascii="Times New Roman" w:hAnsi="Times New Roman" w:cs="Times New Roman"/>
          <w:sz w:val="28"/>
          <w:szCs w:val="28"/>
          <w:lang w:val="ru-RU"/>
        </w:rPr>
      </w:pPr>
    </w:p>
    <w:p w:rsidR="00C5361A" w:rsidRPr="00727ADB" w:rsidRDefault="00C5361A" w:rsidP="00C5361A">
      <w:pPr>
        <w:pStyle w:val="a5"/>
        <w:numPr>
          <w:ilvl w:val="0"/>
          <w:numId w:val="2"/>
        </w:numPr>
        <w:jc w:val="both"/>
        <w:rPr>
          <w:rFonts w:ascii="Times New Roman" w:hAnsi="Times New Roman" w:cs="Times New Roman"/>
          <w:sz w:val="28"/>
          <w:szCs w:val="28"/>
          <w:lang w:val="ru-RU"/>
        </w:rPr>
      </w:pPr>
      <w:r w:rsidRPr="00727ADB">
        <w:rPr>
          <w:rFonts w:ascii="Times New Roman" w:hAnsi="Times New Roman" w:cs="Times New Roman"/>
          <w:sz w:val="28"/>
          <w:szCs w:val="28"/>
          <w:lang w:val="ru-RU"/>
        </w:rPr>
        <w:t>несвоевременной или неполной оплаты услуги;</w:t>
      </w:r>
    </w:p>
    <w:p w:rsidR="00C5361A" w:rsidRPr="00507996" w:rsidRDefault="00C5361A" w:rsidP="00C5361A">
      <w:pPr>
        <w:ind w:left="567" w:firstLine="1"/>
        <w:jc w:val="both"/>
        <w:rPr>
          <w:rFonts w:ascii="Times New Roman" w:hAnsi="Times New Roman" w:cs="Times New Roman"/>
          <w:sz w:val="28"/>
          <w:szCs w:val="28"/>
          <w:lang w:val="ru-RU"/>
        </w:rPr>
      </w:pPr>
    </w:p>
    <w:p w:rsidR="00C5361A" w:rsidRPr="00727ADB" w:rsidRDefault="00C5361A" w:rsidP="00C5361A">
      <w:pPr>
        <w:pStyle w:val="a5"/>
        <w:numPr>
          <w:ilvl w:val="0"/>
          <w:numId w:val="2"/>
        </w:numPr>
        <w:jc w:val="both"/>
        <w:rPr>
          <w:rFonts w:ascii="Times New Roman" w:hAnsi="Times New Roman" w:cs="Times New Roman"/>
          <w:sz w:val="28"/>
          <w:szCs w:val="28"/>
          <w:lang w:val="ru-RU"/>
        </w:rPr>
      </w:pPr>
      <w:r w:rsidRPr="00727ADB">
        <w:rPr>
          <w:rFonts w:ascii="Times New Roman" w:hAnsi="Times New Roman" w:cs="Times New Roman"/>
          <w:sz w:val="28"/>
          <w:szCs w:val="28"/>
          <w:lang w:val="ru-RU"/>
        </w:rPr>
        <w:t>несанкционированного использования третьими лицами данных Заказчика для авторизации на Сайте Исполнителя, данных пользовательской учетной записи Заказчика и иных реквизитов и средств, в том числе электронных, используемых для соответствующих действий на Сайте;</w:t>
      </w:r>
    </w:p>
    <w:p w:rsidR="00C5361A" w:rsidRPr="00507996" w:rsidRDefault="00C5361A" w:rsidP="00C5361A">
      <w:pPr>
        <w:ind w:left="567" w:firstLine="1"/>
        <w:jc w:val="both"/>
        <w:rPr>
          <w:rFonts w:ascii="Times New Roman" w:hAnsi="Times New Roman" w:cs="Times New Roman"/>
          <w:sz w:val="28"/>
          <w:szCs w:val="28"/>
          <w:lang w:val="ru-RU"/>
        </w:rPr>
      </w:pPr>
    </w:p>
    <w:p w:rsidR="00C5361A" w:rsidRPr="00727ADB" w:rsidRDefault="00C5361A" w:rsidP="00C5361A">
      <w:pPr>
        <w:pStyle w:val="a5"/>
        <w:numPr>
          <w:ilvl w:val="0"/>
          <w:numId w:val="2"/>
        </w:numPr>
        <w:jc w:val="both"/>
        <w:rPr>
          <w:rFonts w:ascii="Times New Roman" w:hAnsi="Times New Roman" w:cs="Times New Roman"/>
          <w:sz w:val="28"/>
          <w:szCs w:val="28"/>
          <w:lang w:val="ru-RU"/>
        </w:rPr>
      </w:pPr>
      <w:r w:rsidRPr="00727ADB">
        <w:rPr>
          <w:rFonts w:ascii="Times New Roman" w:hAnsi="Times New Roman" w:cs="Times New Roman"/>
          <w:sz w:val="28"/>
          <w:szCs w:val="28"/>
          <w:lang w:val="ru-RU"/>
        </w:rPr>
        <w:t xml:space="preserve">отсутствия у Заказчика компьютерной техники с необходимым набором программно-технических возможностей, удовлетворяющих требованиям для работы на </w:t>
      </w:r>
      <w:r w:rsidR="00930BC9">
        <w:rPr>
          <w:rFonts w:ascii="Times New Roman" w:hAnsi="Times New Roman" w:cs="Times New Roman"/>
          <w:sz w:val="28"/>
          <w:szCs w:val="28"/>
          <w:lang w:val="ru-RU"/>
        </w:rPr>
        <w:t>С</w:t>
      </w:r>
      <w:r w:rsidRPr="00727ADB">
        <w:rPr>
          <w:rFonts w:ascii="Times New Roman" w:hAnsi="Times New Roman" w:cs="Times New Roman"/>
          <w:sz w:val="28"/>
          <w:szCs w:val="28"/>
          <w:lang w:val="ru-RU"/>
        </w:rPr>
        <w:t>айте Исполнителя;</w:t>
      </w:r>
    </w:p>
    <w:p w:rsidR="00C5361A" w:rsidRPr="00507996" w:rsidRDefault="00C5361A" w:rsidP="00C5361A">
      <w:pPr>
        <w:ind w:left="567" w:firstLine="1"/>
        <w:jc w:val="both"/>
        <w:rPr>
          <w:rFonts w:ascii="Times New Roman" w:hAnsi="Times New Roman" w:cs="Times New Roman"/>
          <w:sz w:val="28"/>
          <w:szCs w:val="28"/>
          <w:lang w:val="ru-RU"/>
        </w:rPr>
      </w:pPr>
    </w:p>
    <w:p w:rsidR="00C5361A" w:rsidRPr="00727ADB" w:rsidRDefault="00C5361A" w:rsidP="00C5361A">
      <w:pPr>
        <w:pStyle w:val="a5"/>
        <w:numPr>
          <w:ilvl w:val="0"/>
          <w:numId w:val="2"/>
        </w:numPr>
        <w:jc w:val="both"/>
        <w:rPr>
          <w:rFonts w:ascii="Times New Roman" w:hAnsi="Times New Roman" w:cs="Times New Roman"/>
          <w:sz w:val="28"/>
          <w:szCs w:val="28"/>
          <w:lang w:val="ru-RU"/>
        </w:rPr>
      </w:pPr>
      <w:r w:rsidRPr="00727ADB">
        <w:rPr>
          <w:rFonts w:ascii="Times New Roman" w:hAnsi="Times New Roman" w:cs="Times New Roman"/>
          <w:sz w:val="28"/>
          <w:szCs w:val="28"/>
          <w:lang w:val="ru-RU"/>
        </w:rPr>
        <w:t>программно-технических недостатков компьютерной техники Заказчика, наличия вредоносного программного обеспечения в его технике или вследствие сбоев и ограничений на стороне провайдера Заказчика (лица, предоставляющего Заказчику доступ в сеть Интернет);</w:t>
      </w:r>
    </w:p>
    <w:p w:rsidR="00C5361A" w:rsidRPr="00507996" w:rsidRDefault="00C5361A" w:rsidP="00C5361A">
      <w:pPr>
        <w:ind w:left="567" w:firstLine="1"/>
        <w:jc w:val="both"/>
        <w:rPr>
          <w:rFonts w:ascii="Times New Roman" w:hAnsi="Times New Roman" w:cs="Times New Roman"/>
          <w:sz w:val="28"/>
          <w:szCs w:val="28"/>
          <w:lang w:val="ru-RU"/>
        </w:rPr>
      </w:pPr>
    </w:p>
    <w:p w:rsidR="00C5361A" w:rsidRPr="00727ADB" w:rsidRDefault="00C5361A" w:rsidP="00C5361A">
      <w:pPr>
        <w:pStyle w:val="a5"/>
        <w:numPr>
          <w:ilvl w:val="0"/>
          <w:numId w:val="2"/>
        </w:numPr>
        <w:jc w:val="both"/>
        <w:rPr>
          <w:rFonts w:ascii="Times New Roman" w:hAnsi="Times New Roman" w:cs="Times New Roman"/>
          <w:sz w:val="28"/>
          <w:szCs w:val="28"/>
          <w:lang w:val="ru-RU"/>
        </w:rPr>
      </w:pPr>
      <w:r w:rsidRPr="00727ADB">
        <w:rPr>
          <w:rFonts w:ascii="Times New Roman" w:hAnsi="Times New Roman" w:cs="Times New Roman"/>
          <w:sz w:val="28"/>
          <w:szCs w:val="28"/>
          <w:lang w:val="ru-RU"/>
        </w:rPr>
        <w:t>совершенных на Сайте Исполнителя третьими лицами действий, противоречащих действующему законодательству;</w:t>
      </w:r>
    </w:p>
    <w:p w:rsidR="00C5361A" w:rsidRPr="00507996" w:rsidRDefault="00C5361A" w:rsidP="00C5361A">
      <w:pPr>
        <w:ind w:left="567" w:firstLine="1"/>
        <w:jc w:val="both"/>
        <w:rPr>
          <w:rFonts w:ascii="Times New Roman" w:hAnsi="Times New Roman" w:cs="Times New Roman"/>
          <w:sz w:val="28"/>
          <w:szCs w:val="28"/>
          <w:lang w:val="ru-RU"/>
        </w:rPr>
      </w:pPr>
    </w:p>
    <w:p w:rsidR="00C5361A" w:rsidRPr="00727ADB" w:rsidRDefault="00C5361A" w:rsidP="00C5361A">
      <w:pPr>
        <w:pStyle w:val="a5"/>
        <w:numPr>
          <w:ilvl w:val="0"/>
          <w:numId w:val="2"/>
        </w:numPr>
        <w:jc w:val="both"/>
        <w:rPr>
          <w:rFonts w:ascii="Times New Roman" w:hAnsi="Times New Roman" w:cs="Times New Roman"/>
          <w:sz w:val="28"/>
          <w:szCs w:val="28"/>
          <w:lang w:val="ru-RU"/>
        </w:rPr>
      </w:pPr>
      <w:r w:rsidRPr="00727ADB">
        <w:rPr>
          <w:rFonts w:ascii="Times New Roman" w:hAnsi="Times New Roman" w:cs="Times New Roman"/>
          <w:sz w:val="28"/>
          <w:szCs w:val="28"/>
          <w:lang w:val="ru-RU"/>
        </w:rPr>
        <w:t>неточных, неполных, неверных данных указанных Заказчиком при оформлении заказа информационной услуги или несвоевременного извещения Заказчиком (его представителем) Исполнителя об изменениях в таких данных.</w:t>
      </w:r>
    </w:p>
    <w:p w:rsidR="00C5361A" w:rsidRPr="00507996" w:rsidRDefault="00C5361A" w:rsidP="00C5361A">
      <w:pPr>
        <w:ind w:left="567" w:firstLine="1"/>
        <w:jc w:val="both"/>
        <w:rPr>
          <w:rFonts w:ascii="Times New Roman" w:hAnsi="Times New Roman" w:cs="Times New Roman"/>
          <w:sz w:val="28"/>
          <w:szCs w:val="28"/>
          <w:lang w:val="ru-RU"/>
        </w:rPr>
      </w:pPr>
    </w:p>
    <w:p w:rsidR="00C5361A" w:rsidRPr="00727ADB" w:rsidRDefault="00C5361A" w:rsidP="00C5361A">
      <w:pPr>
        <w:pStyle w:val="a5"/>
        <w:numPr>
          <w:ilvl w:val="0"/>
          <w:numId w:val="2"/>
        </w:numPr>
        <w:jc w:val="both"/>
        <w:rPr>
          <w:rFonts w:ascii="Times New Roman" w:hAnsi="Times New Roman" w:cs="Times New Roman"/>
          <w:sz w:val="28"/>
          <w:szCs w:val="28"/>
          <w:lang w:val="ru-RU"/>
        </w:rPr>
      </w:pPr>
      <w:r w:rsidRPr="00727ADB">
        <w:rPr>
          <w:rFonts w:ascii="Times New Roman" w:hAnsi="Times New Roman" w:cs="Times New Roman"/>
          <w:sz w:val="28"/>
          <w:szCs w:val="28"/>
          <w:lang w:val="ru-RU"/>
        </w:rPr>
        <w:t>нарушение Заказчиком п</w:t>
      </w:r>
      <w:r>
        <w:rPr>
          <w:rFonts w:ascii="Times New Roman" w:hAnsi="Times New Roman" w:cs="Times New Roman"/>
          <w:sz w:val="28"/>
          <w:szCs w:val="28"/>
          <w:lang w:val="ru-RU"/>
        </w:rPr>
        <w:t xml:space="preserve">равил пользования функционалом </w:t>
      </w:r>
      <w:r w:rsidR="00930BC9">
        <w:rPr>
          <w:rFonts w:ascii="Times New Roman" w:hAnsi="Times New Roman" w:cs="Times New Roman"/>
          <w:sz w:val="28"/>
          <w:szCs w:val="28"/>
          <w:lang w:val="ru-RU"/>
        </w:rPr>
        <w:t>С</w:t>
      </w:r>
      <w:r w:rsidRPr="00727ADB">
        <w:rPr>
          <w:rFonts w:ascii="Times New Roman" w:hAnsi="Times New Roman" w:cs="Times New Roman"/>
          <w:sz w:val="28"/>
          <w:szCs w:val="28"/>
          <w:lang w:val="ru-RU"/>
        </w:rPr>
        <w:t>айта</w:t>
      </w:r>
      <w:r>
        <w:rPr>
          <w:rFonts w:ascii="Times New Roman" w:hAnsi="Times New Roman" w:cs="Times New Roman"/>
          <w:sz w:val="28"/>
          <w:szCs w:val="28"/>
          <w:lang w:val="ru-RU"/>
        </w:rPr>
        <w:t xml:space="preserve"> Исполнителя</w:t>
      </w:r>
      <w:r w:rsidRPr="00727ADB">
        <w:rPr>
          <w:rFonts w:ascii="Times New Roman" w:hAnsi="Times New Roman" w:cs="Times New Roman"/>
          <w:sz w:val="28"/>
          <w:szCs w:val="28"/>
          <w:lang w:val="ru-RU"/>
        </w:rPr>
        <w:t>;</w:t>
      </w:r>
    </w:p>
    <w:p w:rsidR="00C5361A" w:rsidRPr="00507996" w:rsidRDefault="00C5361A" w:rsidP="00C5361A">
      <w:pPr>
        <w:ind w:left="567" w:firstLine="1"/>
        <w:jc w:val="both"/>
        <w:rPr>
          <w:rFonts w:ascii="Times New Roman" w:hAnsi="Times New Roman" w:cs="Times New Roman"/>
          <w:sz w:val="28"/>
          <w:szCs w:val="28"/>
          <w:lang w:val="ru-RU"/>
        </w:rPr>
      </w:pPr>
    </w:p>
    <w:p w:rsidR="00C5361A" w:rsidRPr="00727ADB" w:rsidRDefault="00C5361A" w:rsidP="00C5361A">
      <w:pPr>
        <w:pStyle w:val="a5"/>
        <w:numPr>
          <w:ilvl w:val="0"/>
          <w:numId w:val="2"/>
        </w:numPr>
        <w:jc w:val="both"/>
        <w:rPr>
          <w:rFonts w:ascii="Times New Roman" w:hAnsi="Times New Roman" w:cs="Times New Roman"/>
          <w:sz w:val="28"/>
          <w:szCs w:val="28"/>
          <w:lang w:val="ru-RU"/>
        </w:rPr>
      </w:pPr>
      <w:r w:rsidRPr="00727ADB">
        <w:rPr>
          <w:rFonts w:ascii="Times New Roman" w:hAnsi="Times New Roman" w:cs="Times New Roman"/>
          <w:sz w:val="28"/>
          <w:szCs w:val="28"/>
          <w:lang w:val="ru-RU"/>
        </w:rPr>
        <w:t xml:space="preserve">отсутствия на момент запроса актуальной информации в первоисточнике. </w:t>
      </w:r>
    </w:p>
    <w:p w:rsidR="00587983" w:rsidRPr="00587983" w:rsidRDefault="00587983" w:rsidP="0009055B">
      <w:pPr>
        <w:jc w:val="both"/>
        <w:rPr>
          <w:rFonts w:ascii="Times New Roman" w:hAnsi="Times New Roman" w:cs="Times New Roman"/>
          <w:sz w:val="28"/>
          <w:szCs w:val="28"/>
          <w:lang w:val="ru-RU"/>
        </w:rPr>
      </w:pPr>
    </w:p>
    <w:p w:rsidR="00587983" w:rsidRPr="00587983" w:rsidRDefault="00587983" w:rsidP="0009055B">
      <w:pPr>
        <w:jc w:val="both"/>
        <w:rPr>
          <w:rFonts w:ascii="Times New Roman" w:hAnsi="Times New Roman" w:cs="Times New Roman"/>
          <w:sz w:val="28"/>
          <w:szCs w:val="28"/>
          <w:lang w:val="ru-RU"/>
        </w:rPr>
      </w:pPr>
      <w:proofErr w:type="gramStart"/>
      <w:r w:rsidRPr="00587983">
        <w:rPr>
          <w:rFonts w:ascii="Times New Roman" w:hAnsi="Times New Roman" w:cs="Times New Roman"/>
          <w:sz w:val="28"/>
          <w:szCs w:val="28"/>
          <w:lang w:val="ru-RU"/>
        </w:rPr>
        <w:t xml:space="preserve">Исполнитель освобождается от ответственности за неисполнение или ненадлежащее исполнение обязательств, если надлежащее исполнение оказалось невозможным вследствие непреодолимой силы, например, вследствие массовых беспорядков, стихийных бедствий, пожаров, катастроф, военных действий, революций, забастовок, транспортных или производственных аварий, </w:t>
      </w:r>
      <w:r w:rsidRPr="00587983">
        <w:rPr>
          <w:rFonts w:ascii="Times New Roman" w:hAnsi="Times New Roman" w:cs="Times New Roman"/>
          <w:sz w:val="28"/>
          <w:szCs w:val="28"/>
          <w:lang w:val="ru-RU"/>
        </w:rPr>
        <w:lastRenderedPageBreak/>
        <w:t>аварийных отключений электроэнергии, аварийных нарушений и сбоев в электроснабжении, глобальных перебоев в работе российских и международных сегментов сети Интернет, сбоев систем маршрутизации сети Интернет, сбоев в</w:t>
      </w:r>
      <w:proofErr w:type="gramEnd"/>
      <w:r w:rsidRPr="00587983">
        <w:rPr>
          <w:rFonts w:ascii="Times New Roman" w:hAnsi="Times New Roman" w:cs="Times New Roman"/>
          <w:sz w:val="28"/>
          <w:szCs w:val="28"/>
          <w:lang w:val="ru-RU"/>
        </w:rPr>
        <w:t xml:space="preserve"> распределенной системе доменных имен, </w:t>
      </w:r>
      <w:proofErr w:type="gramStart"/>
      <w:r w:rsidRPr="00587983">
        <w:rPr>
          <w:rFonts w:ascii="Times New Roman" w:hAnsi="Times New Roman" w:cs="Times New Roman"/>
          <w:sz w:val="28"/>
          <w:szCs w:val="28"/>
        </w:rPr>
        <w:t>D</w:t>
      </w:r>
      <w:proofErr w:type="gramEnd"/>
      <w:r w:rsidRPr="00587983">
        <w:rPr>
          <w:rFonts w:ascii="Times New Roman" w:hAnsi="Times New Roman" w:cs="Times New Roman"/>
          <w:sz w:val="28"/>
          <w:szCs w:val="28"/>
          <w:lang w:val="ru-RU"/>
        </w:rPr>
        <w:t>о</w:t>
      </w:r>
      <w:r w:rsidRPr="00587983">
        <w:rPr>
          <w:rFonts w:ascii="Times New Roman" w:hAnsi="Times New Roman" w:cs="Times New Roman"/>
          <w:sz w:val="28"/>
          <w:szCs w:val="28"/>
        </w:rPr>
        <w:t>S</w:t>
      </w:r>
      <w:r w:rsidRPr="00587983">
        <w:rPr>
          <w:rFonts w:ascii="Times New Roman" w:hAnsi="Times New Roman" w:cs="Times New Roman"/>
          <w:sz w:val="28"/>
          <w:szCs w:val="28"/>
          <w:lang w:val="ru-RU"/>
        </w:rPr>
        <w:t xml:space="preserve">-атак («отказ от обслуживания»), </w:t>
      </w:r>
      <w:r w:rsidRPr="00587983">
        <w:rPr>
          <w:rFonts w:ascii="Times New Roman" w:hAnsi="Times New Roman" w:cs="Times New Roman"/>
          <w:sz w:val="28"/>
          <w:szCs w:val="28"/>
        </w:rPr>
        <w:t>DD</w:t>
      </w:r>
      <w:r w:rsidRPr="00587983">
        <w:rPr>
          <w:rFonts w:ascii="Times New Roman" w:hAnsi="Times New Roman" w:cs="Times New Roman"/>
          <w:sz w:val="28"/>
          <w:szCs w:val="28"/>
          <w:lang w:val="ru-RU"/>
        </w:rPr>
        <w:t>о</w:t>
      </w:r>
      <w:r w:rsidRPr="00587983">
        <w:rPr>
          <w:rFonts w:ascii="Times New Roman" w:hAnsi="Times New Roman" w:cs="Times New Roman"/>
          <w:sz w:val="28"/>
          <w:szCs w:val="28"/>
        </w:rPr>
        <w:t>S</w:t>
      </w:r>
      <w:r w:rsidRPr="00587983">
        <w:rPr>
          <w:rFonts w:ascii="Times New Roman" w:hAnsi="Times New Roman" w:cs="Times New Roman"/>
          <w:sz w:val="28"/>
          <w:szCs w:val="28"/>
          <w:lang w:val="ru-RU"/>
        </w:rPr>
        <w:t>-атак («распределенный отказ от обслуживания»), запретительных или ограничительных действий органов власти.</w:t>
      </w:r>
    </w:p>
    <w:p w:rsidR="00587983" w:rsidRPr="00587983" w:rsidRDefault="00587983" w:rsidP="0009055B">
      <w:pPr>
        <w:jc w:val="both"/>
        <w:rPr>
          <w:rFonts w:ascii="Times New Roman" w:hAnsi="Times New Roman" w:cs="Times New Roman"/>
          <w:sz w:val="28"/>
          <w:szCs w:val="28"/>
          <w:lang w:val="ru-RU"/>
        </w:rPr>
      </w:pPr>
    </w:p>
    <w:p w:rsidR="00587983" w:rsidRDefault="00587983" w:rsidP="0009055B">
      <w:pPr>
        <w:jc w:val="both"/>
        <w:rPr>
          <w:rFonts w:ascii="Times New Roman" w:hAnsi="Times New Roman" w:cs="Times New Roman"/>
          <w:sz w:val="28"/>
          <w:szCs w:val="28"/>
          <w:lang w:val="ru-RU"/>
        </w:rPr>
      </w:pPr>
      <w:r w:rsidRPr="00587983">
        <w:rPr>
          <w:rFonts w:ascii="Times New Roman" w:hAnsi="Times New Roman" w:cs="Times New Roman"/>
          <w:sz w:val="28"/>
          <w:szCs w:val="28"/>
          <w:lang w:val="ru-RU"/>
        </w:rPr>
        <w:t>Исполнитель не использует данные Заказчика, в том числе персональные, в целях, не имеющих отношения к договору оказания информационных услуг.</w:t>
      </w:r>
    </w:p>
    <w:p w:rsidR="003B6AE5" w:rsidRDefault="003B6AE5" w:rsidP="0009055B">
      <w:pPr>
        <w:jc w:val="both"/>
        <w:rPr>
          <w:rFonts w:ascii="Times New Roman" w:hAnsi="Times New Roman" w:cs="Times New Roman"/>
          <w:sz w:val="28"/>
          <w:szCs w:val="28"/>
          <w:lang w:val="ru-RU"/>
        </w:rPr>
      </w:pPr>
    </w:p>
    <w:p w:rsidR="003B6AE5" w:rsidRPr="003B6AE5" w:rsidRDefault="003B6AE5" w:rsidP="003B6AE5">
      <w:pPr>
        <w:jc w:val="both"/>
        <w:rPr>
          <w:rFonts w:ascii="Times New Roman" w:hAnsi="Times New Roman" w:cs="Times New Roman"/>
          <w:sz w:val="28"/>
          <w:szCs w:val="28"/>
          <w:lang w:val="ru-RU"/>
        </w:rPr>
      </w:pPr>
      <w:r w:rsidRPr="003B6AE5">
        <w:rPr>
          <w:rFonts w:ascii="Times New Roman" w:hAnsi="Times New Roman" w:cs="Times New Roman"/>
          <w:sz w:val="28"/>
          <w:szCs w:val="28"/>
          <w:lang w:val="ru-RU"/>
        </w:rPr>
        <w:t xml:space="preserve">Настоящий </w:t>
      </w:r>
      <w:proofErr w:type="gramStart"/>
      <w:r w:rsidRPr="003B6AE5">
        <w:rPr>
          <w:rFonts w:ascii="Times New Roman" w:hAnsi="Times New Roman" w:cs="Times New Roman"/>
          <w:sz w:val="28"/>
          <w:szCs w:val="28"/>
          <w:lang w:val="ru-RU"/>
        </w:rPr>
        <w:t>договор</w:t>
      </w:r>
      <w:proofErr w:type="gramEnd"/>
      <w:r w:rsidRPr="003B6AE5">
        <w:rPr>
          <w:rFonts w:ascii="Times New Roman" w:hAnsi="Times New Roman" w:cs="Times New Roman"/>
          <w:sz w:val="28"/>
          <w:szCs w:val="28"/>
          <w:lang w:val="ru-RU"/>
        </w:rPr>
        <w:t xml:space="preserve"> может быть расторгнут в случаях, предусмотренных действующим законодательством Российской Федерации. </w:t>
      </w:r>
    </w:p>
    <w:p w:rsidR="003B6AE5" w:rsidRPr="003B6AE5" w:rsidRDefault="003B6AE5" w:rsidP="003B6AE5">
      <w:pPr>
        <w:jc w:val="both"/>
        <w:rPr>
          <w:rFonts w:ascii="Times New Roman" w:hAnsi="Times New Roman" w:cs="Times New Roman"/>
          <w:sz w:val="28"/>
          <w:szCs w:val="28"/>
          <w:lang w:val="ru-RU"/>
        </w:rPr>
      </w:pPr>
    </w:p>
    <w:p w:rsidR="003B6AE5" w:rsidRPr="00587983" w:rsidRDefault="003B6AE5" w:rsidP="003B6AE5">
      <w:pPr>
        <w:jc w:val="both"/>
        <w:rPr>
          <w:rFonts w:ascii="Times New Roman" w:hAnsi="Times New Roman" w:cs="Times New Roman"/>
          <w:sz w:val="28"/>
          <w:szCs w:val="28"/>
          <w:lang w:val="ru-RU"/>
        </w:rPr>
      </w:pPr>
      <w:r w:rsidRPr="003B6AE5">
        <w:rPr>
          <w:rFonts w:ascii="Times New Roman" w:hAnsi="Times New Roman" w:cs="Times New Roman"/>
          <w:sz w:val="28"/>
          <w:szCs w:val="28"/>
          <w:lang w:val="ru-RU"/>
        </w:rPr>
        <w:t>Исполнитель вправе в одностороннем внесудебном порядке отказаться от исполнения договора в случае установления факта нарушения Заказчиком положений настоящего договора. В этом случае сумма денежных средств, оплаченных Заказчиком по договору, возврату не подлежит.</w:t>
      </w:r>
    </w:p>
    <w:p w:rsidR="00587983" w:rsidRPr="00587983" w:rsidRDefault="00587983" w:rsidP="0009055B">
      <w:pPr>
        <w:jc w:val="both"/>
        <w:rPr>
          <w:rFonts w:ascii="Times New Roman" w:hAnsi="Times New Roman" w:cs="Times New Roman"/>
          <w:sz w:val="28"/>
          <w:szCs w:val="28"/>
          <w:lang w:val="ru-RU"/>
        </w:rPr>
      </w:pPr>
    </w:p>
    <w:p w:rsidR="00587983" w:rsidRDefault="00587983" w:rsidP="0009055B">
      <w:pPr>
        <w:jc w:val="both"/>
        <w:rPr>
          <w:rFonts w:ascii="Times New Roman" w:hAnsi="Times New Roman" w:cs="Times New Roman"/>
          <w:sz w:val="28"/>
          <w:szCs w:val="28"/>
          <w:lang w:val="ru-RU"/>
        </w:rPr>
      </w:pPr>
      <w:r w:rsidRPr="00587983">
        <w:rPr>
          <w:rFonts w:ascii="Times New Roman" w:hAnsi="Times New Roman" w:cs="Times New Roman"/>
          <w:sz w:val="28"/>
          <w:szCs w:val="28"/>
          <w:lang w:val="ru-RU"/>
        </w:rPr>
        <w:t xml:space="preserve">Все споры, связанные с договором оказания информационных услуг, разрешаются с обязательным в таком случае предварительным направлением соответствующей стороне письменной претензии, а в случае </w:t>
      </w:r>
      <w:proofErr w:type="spellStart"/>
      <w:r w:rsidRPr="00587983">
        <w:rPr>
          <w:rFonts w:ascii="Times New Roman" w:hAnsi="Times New Roman" w:cs="Times New Roman"/>
          <w:sz w:val="28"/>
          <w:szCs w:val="28"/>
          <w:lang w:val="ru-RU"/>
        </w:rPr>
        <w:t>неурегулирования</w:t>
      </w:r>
      <w:proofErr w:type="spellEnd"/>
      <w:r w:rsidRPr="00587983">
        <w:rPr>
          <w:rFonts w:ascii="Times New Roman" w:hAnsi="Times New Roman" w:cs="Times New Roman"/>
          <w:sz w:val="28"/>
          <w:szCs w:val="28"/>
          <w:lang w:val="ru-RU"/>
        </w:rPr>
        <w:t xml:space="preserve"> данного спора в досудебном порядке подлежат разрешению: </w:t>
      </w:r>
    </w:p>
    <w:p w:rsidR="00C5361A" w:rsidRPr="00587983" w:rsidRDefault="00C5361A" w:rsidP="0009055B">
      <w:pPr>
        <w:jc w:val="both"/>
        <w:rPr>
          <w:rFonts w:ascii="Times New Roman" w:hAnsi="Times New Roman" w:cs="Times New Roman"/>
          <w:sz w:val="28"/>
          <w:szCs w:val="28"/>
          <w:lang w:val="ru-RU"/>
        </w:rPr>
      </w:pPr>
    </w:p>
    <w:p w:rsidR="00587983" w:rsidRPr="00587983" w:rsidRDefault="00587983" w:rsidP="0009055B">
      <w:pPr>
        <w:jc w:val="both"/>
        <w:rPr>
          <w:rFonts w:ascii="Times New Roman" w:hAnsi="Times New Roman" w:cs="Times New Roman"/>
          <w:sz w:val="28"/>
          <w:szCs w:val="28"/>
          <w:lang w:val="ru-RU"/>
        </w:rPr>
      </w:pPr>
      <w:r w:rsidRPr="00587983">
        <w:rPr>
          <w:rFonts w:ascii="Times New Roman" w:hAnsi="Times New Roman" w:cs="Times New Roman"/>
          <w:sz w:val="28"/>
          <w:szCs w:val="28"/>
          <w:lang w:val="ru-RU"/>
        </w:rPr>
        <w:t>- в Арбитражном суде г. Москвы в случае, если спор подлежит рассмотрению в арбитражном суде;</w:t>
      </w:r>
    </w:p>
    <w:p w:rsidR="00587983" w:rsidRPr="00587983" w:rsidRDefault="00587983" w:rsidP="0009055B">
      <w:pPr>
        <w:jc w:val="both"/>
        <w:rPr>
          <w:rFonts w:ascii="Times New Roman" w:hAnsi="Times New Roman" w:cs="Times New Roman"/>
          <w:sz w:val="28"/>
          <w:szCs w:val="28"/>
          <w:lang w:val="ru-RU"/>
        </w:rPr>
      </w:pPr>
      <w:r w:rsidRPr="00587983">
        <w:rPr>
          <w:rFonts w:ascii="Times New Roman" w:hAnsi="Times New Roman" w:cs="Times New Roman"/>
          <w:sz w:val="28"/>
          <w:szCs w:val="28"/>
          <w:lang w:val="ru-RU"/>
        </w:rPr>
        <w:t>- в соответствии с территориальной подсудностью, установленной законом «О защите прав потребителей», в случае спора, касающегося защиты прав потребителей;</w:t>
      </w:r>
    </w:p>
    <w:p w:rsidR="00F319A9" w:rsidRPr="00587983" w:rsidRDefault="00587983" w:rsidP="0009055B">
      <w:pPr>
        <w:jc w:val="both"/>
        <w:rPr>
          <w:rFonts w:ascii="Times New Roman" w:hAnsi="Times New Roman" w:cs="Times New Roman"/>
          <w:sz w:val="28"/>
          <w:szCs w:val="28"/>
          <w:lang w:val="ru-RU"/>
        </w:rPr>
      </w:pPr>
      <w:r w:rsidRPr="00587983">
        <w:rPr>
          <w:rFonts w:ascii="Times New Roman" w:hAnsi="Times New Roman" w:cs="Times New Roman"/>
          <w:sz w:val="28"/>
          <w:szCs w:val="28"/>
          <w:lang w:val="ru-RU"/>
        </w:rPr>
        <w:t xml:space="preserve">- в </w:t>
      </w:r>
      <w:proofErr w:type="spellStart"/>
      <w:r w:rsidRPr="00587983">
        <w:rPr>
          <w:rFonts w:ascii="Times New Roman" w:hAnsi="Times New Roman" w:cs="Times New Roman"/>
          <w:sz w:val="28"/>
          <w:szCs w:val="28"/>
          <w:lang w:val="ru-RU"/>
        </w:rPr>
        <w:t>Зюзинском</w:t>
      </w:r>
      <w:proofErr w:type="spellEnd"/>
      <w:r w:rsidRPr="00587983">
        <w:rPr>
          <w:rFonts w:ascii="Times New Roman" w:hAnsi="Times New Roman" w:cs="Times New Roman"/>
          <w:sz w:val="28"/>
          <w:szCs w:val="28"/>
          <w:lang w:val="ru-RU"/>
        </w:rPr>
        <w:t xml:space="preserve"> районном суде города Москвы в иных, не указанных выше, случаях.</w:t>
      </w:r>
    </w:p>
    <w:sectPr w:rsidR="00F319A9" w:rsidRPr="00587983" w:rsidSect="00F319A9">
      <w:footerReference w:type="default" r:id="rId11"/>
      <w:pgSz w:w="16839" w:h="11920" w:orient="landscape"/>
      <w:pgMar w:top="640" w:right="600" w:bottom="1200" w:left="600" w:header="0" w:footer="10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1E" w:rsidRDefault="00C8241E" w:rsidP="00F319A9">
      <w:r>
        <w:separator/>
      </w:r>
    </w:p>
  </w:endnote>
  <w:endnote w:type="continuationSeparator" w:id="0">
    <w:p w:rsidR="00C8241E" w:rsidRDefault="00C8241E" w:rsidP="00F3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C3" w:rsidRDefault="008B418C">
    <w:pPr>
      <w:spacing w:line="200" w:lineRule="exact"/>
      <w:rPr>
        <w:sz w:val="20"/>
        <w:szCs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10139680</wp:posOffset>
              </wp:positionH>
              <wp:positionV relativeFrom="page">
                <wp:posOffset>6783070</wp:posOffset>
              </wp:positionV>
              <wp:extent cx="121920" cy="165735"/>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FC3" w:rsidRDefault="00C50940">
                          <w:pPr>
                            <w:spacing w:line="245" w:lineRule="exact"/>
                            <w:ind w:left="40"/>
                            <w:rPr>
                              <w:rFonts w:ascii="Calibri" w:eastAsia="Calibri" w:hAnsi="Calibri" w:cs="Calibri"/>
                            </w:rPr>
                          </w:pPr>
                          <w:r>
                            <w:fldChar w:fldCharType="begin"/>
                          </w:r>
                          <w:r w:rsidR="000A3FC3">
                            <w:rPr>
                              <w:rFonts w:ascii="Calibri" w:eastAsia="Calibri" w:hAnsi="Calibri" w:cs="Calibri"/>
                            </w:rPr>
                            <w:instrText xml:space="preserve"> PAGE </w:instrText>
                          </w:r>
                          <w:r>
                            <w:fldChar w:fldCharType="separate"/>
                          </w:r>
                          <w:r w:rsidR="000405B0">
                            <w:rPr>
                              <w:rFonts w:ascii="Calibri" w:eastAsia="Calibri" w:hAnsi="Calibri" w:cs="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98.4pt;margin-top:534.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" filled="f" stroked="f">
              <v:textbox inset="0,0,0,0">
                <w:txbxContent>
                  <w:p w:rsidR="000A3FC3" w:rsidRDefault="00C50940">
                    <w:pPr>
                      <w:spacing w:line="245" w:lineRule="exact"/>
                      <w:ind w:left="40"/>
                      <w:rPr>
                        <w:rFonts w:ascii="Calibri" w:eastAsia="Calibri" w:hAnsi="Calibri" w:cs="Calibri"/>
                      </w:rPr>
                    </w:pPr>
                    <w:r>
                      <w:fldChar w:fldCharType="begin"/>
                    </w:r>
                    <w:r w:rsidR="000A3FC3">
                      <w:rPr>
                        <w:rFonts w:ascii="Calibri" w:eastAsia="Calibri" w:hAnsi="Calibri" w:cs="Calibri"/>
                      </w:rPr>
                      <w:instrText xml:space="preserve"> PAGE </w:instrText>
                    </w:r>
                    <w:r>
                      <w:fldChar w:fldCharType="separate"/>
                    </w:r>
                    <w:r w:rsidR="000405B0">
                      <w:rPr>
                        <w:rFonts w:ascii="Calibri" w:eastAsia="Calibri" w:hAnsi="Calibri" w:cs="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1E" w:rsidRDefault="00C8241E" w:rsidP="00F319A9">
      <w:r>
        <w:separator/>
      </w:r>
    </w:p>
  </w:footnote>
  <w:footnote w:type="continuationSeparator" w:id="0">
    <w:p w:rsidR="00C8241E" w:rsidRDefault="00C8241E" w:rsidP="00F31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72C43"/>
    <w:multiLevelType w:val="hybridMultilevel"/>
    <w:tmpl w:val="6F569C14"/>
    <w:lvl w:ilvl="0" w:tplc="13A295DE">
      <w:start w:val="1"/>
      <w:numFmt w:val="bullet"/>
      <w:lvlText w:val="-"/>
      <w:lvlJc w:val="left"/>
      <w:pPr>
        <w:ind w:hanging="164"/>
      </w:pPr>
      <w:rPr>
        <w:rFonts w:ascii="Times New Roman" w:eastAsia="Times New Roman" w:hAnsi="Times New Roman" w:hint="default"/>
        <w:sz w:val="28"/>
        <w:szCs w:val="28"/>
      </w:rPr>
    </w:lvl>
    <w:lvl w:ilvl="1" w:tplc="ED2658F2">
      <w:start w:val="1"/>
      <w:numFmt w:val="bullet"/>
      <w:lvlText w:val="•"/>
      <w:lvlJc w:val="left"/>
      <w:rPr>
        <w:rFonts w:hint="default"/>
      </w:rPr>
    </w:lvl>
    <w:lvl w:ilvl="2" w:tplc="B426B616">
      <w:start w:val="1"/>
      <w:numFmt w:val="bullet"/>
      <w:lvlText w:val="•"/>
      <w:lvlJc w:val="left"/>
      <w:rPr>
        <w:rFonts w:hint="default"/>
      </w:rPr>
    </w:lvl>
    <w:lvl w:ilvl="3" w:tplc="20826BEE">
      <w:start w:val="1"/>
      <w:numFmt w:val="bullet"/>
      <w:lvlText w:val="•"/>
      <w:lvlJc w:val="left"/>
      <w:rPr>
        <w:rFonts w:hint="default"/>
      </w:rPr>
    </w:lvl>
    <w:lvl w:ilvl="4" w:tplc="EC02898A">
      <w:start w:val="1"/>
      <w:numFmt w:val="bullet"/>
      <w:lvlText w:val="•"/>
      <w:lvlJc w:val="left"/>
      <w:rPr>
        <w:rFonts w:hint="default"/>
      </w:rPr>
    </w:lvl>
    <w:lvl w:ilvl="5" w:tplc="08BA427C">
      <w:start w:val="1"/>
      <w:numFmt w:val="bullet"/>
      <w:lvlText w:val="•"/>
      <w:lvlJc w:val="left"/>
      <w:rPr>
        <w:rFonts w:hint="default"/>
      </w:rPr>
    </w:lvl>
    <w:lvl w:ilvl="6" w:tplc="230E310A">
      <w:start w:val="1"/>
      <w:numFmt w:val="bullet"/>
      <w:lvlText w:val="•"/>
      <w:lvlJc w:val="left"/>
      <w:rPr>
        <w:rFonts w:hint="default"/>
      </w:rPr>
    </w:lvl>
    <w:lvl w:ilvl="7" w:tplc="CA78F6A2">
      <w:start w:val="1"/>
      <w:numFmt w:val="bullet"/>
      <w:lvlText w:val="•"/>
      <w:lvlJc w:val="left"/>
      <w:rPr>
        <w:rFonts w:hint="default"/>
      </w:rPr>
    </w:lvl>
    <w:lvl w:ilvl="8" w:tplc="64E631FC">
      <w:start w:val="1"/>
      <w:numFmt w:val="bullet"/>
      <w:lvlText w:val="•"/>
      <w:lvlJc w:val="left"/>
      <w:rPr>
        <w:rFonts w:hint="default"/>
      </w:rPr>
    </w:lvl>
  </w:abstractNum>
  <w:abstractNum w:abstractNumId="1">
    <w:nsid w:val="7AF32174"/>
    <w:multiLevelType w:val="hybridMultilevel"/>
    <w:tmpl w:val="3A2AB46A"/>
    <w:lvl w:ilvl="0" w:tplc="13A295DE">
      <w:start w:val="1"/>
      <w:numFmt w:val="bullet"/>
      <w:lvlText w:val="-"/>
      <w:lvlJc w:val="left"/>
      <w:pPr>
        <w:ind w:left="720" w:hanging="360"/>
      </w:pPr>
      <w:rPr>
        <w:rFonts w:ascii="Times New Roman" w:eastAsia="Times New Roman" w:hAnsi="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A9"/>
    <w:rsid w:val="000047EE"/>
    <w:rsid w:val="000067DF"/>
    <w:rsid w:val="00026528"/>
    <w:rsid w:val="000405B0"/>
    <w:rsid w:val="0009055B"/>
    <w:rsid w:val="00093F75"/>
    <w:rsid w:val="00094AD2"/>
    <w:rsid w:val="000A3FC3"/>
    <w:rsid w:val="000F7DC2"/>
    <w:rsid w:val="001140C5"/>
    <w:rsid w:val="001169DB"/>
    <w:rsid w:val="001749F6"/>
    <w:rsid w:val="001820B3"/>
    <w:rsid w:val="001E6F42"/>
    <w:rsid w:val="001F31A6"/>
    <w:rsid w:val="00214B09"/>
    <w:rsid w:val="002A6F5A"/>
    <w:rsid w:val="002D7A11"/>
    <w:rsid w:val="0030541B"/>
    <w:rsid w:val="00314099"/>
    <w:rsid w:val="003145F5"/>
    <w:rsid w:val="00327AE3"/>
    <w:rsid w:val="003363F4"/>
    <w:rsid w:val="00345B66"/>
    <w:rsid w:val="00370B13"/>
    <w:rsid w:val="00372945"/>
    <w:rsid w:val="003917FB"/>
    <w:rsid w:val="00393324"/>
    <w:rsid w:val="003B6AE5"/>
    <w:rsid w:val="003F1991"/>
    <w:rsid w:val="00404DE3"/>
    <w:rsid w:val="004132E8"/>
    <w:rsid w:val="00416770"/>
    <w:rsid w:val="0041706B"/>
    <w:rsid w:val="00451D36"/>
    <w:rsid w:val="004D6D5D"/>
    <w:rsid w:val="004E0A84"/>
    <w:rsid w:val="00587983"/>
    <w:rsid w:val="005A7C23"/>
    <w:rsid w:val="005B7FC7"/>
    <w:rsid w:val="006468FF"/>
    <w:rsid w:val="00647EDB"/>
    <w:rsid w:val="0066306D"/>
    <w:rsid w:val="00686932"/>
    <w:rsid w:val="0071240B"/>
    <w:rsid w:val="0074368A"/>
    <w:rsid w:val="007463B4"/>
    <w:rsid w:val="00775F08"/>
    <w:rsid w:val="00776835"/>
    <w:rsid w:val="007B0FF5"/>
    <w:rsid w:val="007B3FB8"/>
    <w:rsid w:val="007C51AD"/>
    <w:rsid w:val="00804131"/>
    <w:rsid w:val="00807F8F"/>
    <w:rsid w:val="0084414A"/>
    <w:rsid w:val="008561B4"/>
    <w:rsid w:val="00864CD1"/>
    <w:rsid w:val="00875323"/>
    <w:rsid w:val="00880F31"/>
    <w:rsid w:val="008A4EEC"/>
    <w:rsid w:val="008B418C"/>
    <w:rsid w:val="008E4475"/>
    <w:rsid w:val="009017C2"/>
    <w:rsid w:val="00930BC9"/>
    <w:rsid w:val="00957ADD"/>
    <w:rsid w:val="00972144"/>
    <w:rsid w:val="0098215E"/>
    <w:rsid w:val="009D1DA2"/>
    <w:rsid w:val="00A31F7B"/>
    <w:rsid w:val="00A322B2"/>
    <w:rsid w:val="00A448E8"/>
    <w:rsid w:val="00A542B8"/>
    <w:rsid w:val="00A577A1"/>
    <w:rsid w:val="00A62AF0"/>
    <w:rsid w:val="00AD0E8C"/>
    <w:rsid w:val="00AD4F79"/>
    <w:rsid w:val="00B1657B"/>
    <w:rsid w:val="00B36185"/>
    <w:rsid w:val="00B42988"/>
    <w:rsid w:val="00B474B3"/>
    <w:rsid w:val="00BC445D"/>
    <w:rsid w:val="00C01273"/>
    <w:rsid w:val="00C059CC"/>
    <w:rsid w:val="00C107C9"/>
    <w:rsid w:val="00C45027"/>
    <w:rsid w:val="00C50940"/>
    <w:rsid w:val="00C5361A"/>
    <w:rsid w:val="00C70F9F"/>
    <w:rsid w:val="00C8241E"/>
    <w:rsid w:val="00CB3E3A"/>
    <w:rsid w:val="00CC3B1A"/>
    <w:rsid w:val="00CD0739"/>
    <w:rsid w:val="00CD7E7F"/>
    <w:rsid w:val="00CE6BF1"/>
    <w:rsid w:val="00D06278"/>
    <w:rsid w:val="00D13266"/>
    <w:rsid w:val="00D14C46"/>
    <w:rsid w:val="00D23935"/>
    <w:rsid w:val="00D563AD"/>
    <w:rsid w:val="00D5710E"/>
    <w:rsid w:val="00DC3139"/>
    <w:rsid w:val="00DF2B27"/>
    <w:rsid w:val="00E36BEB"/>
    <w:rsid w:val="00E46C9F"/>
    <w:rsid w:val="00E724C8"/>
    <w:rsid w:val="00E81F33"/>
    <w:rsid w:val="00E8486A"/>
    <w:rsid w:val="00E8678A"/>
    <w:rsid w:val="00E93251"/>
    <w:rsid w:val="00EB05F8"/>
    <w:rsid w:val="00ED0AD2"/>
    <w:rsid w:val="00F05C56"/>
    <w:rsid w:val="00F319A9"/>
    <w:rsid w:val="00F43C0E"/>
    <w:rsid w:val="00F929EB"/>
    <w:rsid w:val="00FB01E5"/>
    <w:rsid w:val="00FD6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19A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319A9"/>
    <w:tblPr>
      <w:tblInd w:w="0" w:type="dxa"/>
      <w:tblCellMar>
        <w:top w:w="0" w:type="dxa"/>
        <w:left w:w="0" w:type="dxa"/>
        <w:bottom w:w="0" w:type="dxa"/>
        <w:right w:w="0" w:type="dxa"/>
      </w:tblCellMar>
    </w:tblPr>
  </w:style>
  <w:style w:type="paragraph" w:styleId="a3">
    <w:name w:val="Body Text"/>
    <w:basedOn w:val="a"/>
    <w:link w:val="a4"/>
    <w:uiPriority w:val="1"/>
    <w:qFormat/>
    <w:rsid w:val="00F319A9"/>
    <w:pPr>
      <w:ind w:left="120"/>
    </w:pPr>
    <w:rPr>
      <w:rFonts w:ascii="Times New Roman" w:eastAsia="Times New Roman" w:hAnsi="Times New Roman"/>
      <w:sz w:val="28"/>
      <w:szCs w:val="28"/>
    </w:rPr>
  </w:style>
  <w:style w:type="paragraph" w:styleId="a5">
    <w:name w:val="List Paragraph"/>
    <w:basedOn w:val="a"/>
    <w:uiPriority w:val="1"/>
    <w:qFormat/>
    <w:rsid w:val="00F319A9"/>
  </w:style>
  <w:style w:type="paragraph" w:customStyle="1" w:styleId="TableParagraph">
    <w:name w:val="Table Paragraph"/>
    <w:basedOn w:val="a"/>
    <w:uiPriority w:val="1"/>
    <w:qFormat/>
    <w:rsid w:val="00F319A9"/>
  </w:style>
  <w:style w:type="character" w:styleId="a6">
    <w:name w:val="Hyperlink"/>
    <w:basedOn w:val="a0"/>
    <w:uiPriority w:val="99"/>
    <w:unhideWhenUsed/>
    <w:rsid w:val="003145F5"/>
    <w:rPr>
      <w:color w:val="0000FF" w:themeColor="hyperlink"/>
      <w:u w:val="single"/>
    </w:rPr>
  </w:style>
  <w:style w:type="character" w:customStyle="1" w:styleId="a4">
    <w:name w:val="Основной текст Знак"/>
    <w:basedOn w:val="a0"/>
    <w:link w:val="a3"/>
    <w:uiPriority w:val="1"/>
    <w:rsid w:val="00E93251"/>
    <w:rPr>
      <w:rFonts w:ascii="Times New Roman" w:eastAsia="Times New Roman" w:hAnsi="Times New Roman"/>
      <w:sz w:val="28"/>
      <w:szCs w:val="28"/>
    </w:rPr>
  </w:style>
  <w:style w:type="character" w:styleId="a7">
    <w:name w:val="FollowedHyperlink"/>
    <w:basedOn w:val="a0"/>
    <w:uiPriority w:val="99"/>
    <w:semiHidden/>
    <w:unhideWhenUsed/>
    <w:rsid w:val="000905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19A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319A9"/>
    <w:tblPr>
      <w:tblInd w:w="0" w:type="dxa"/>
      <w:tblCellMar>
        <w:top w:w="0" w:type="dxa"/>
        <w:left w:w="0" w:type="dxa"/>
        <w:bottom w:w="0" w:type="dxa"/>
        <w:right w:w="0" w:type="dxa"/>
      </w:tblCellMar>
    </w:tblPr>
  </w:style>
  <w:style w:type="paragraph" w:styleId="a3">
    <w:name w:val="Body Text"/>
    <w:basedOn w:val="a"/>
    <w:link w:val="a4"/>
    <w:uiPriority w:val="1"/>
    <w:qFormat/>
    <w:rsid w:val="00F319A9"/>
    <w:pPr>
      <w:ind w:left="120"/>
    </w:pPr>
    <w:rPr>
      <w:rFonts w:ascii="Times New Roman" w:eastAsia="Times New Roman" w:hAnsi="Times New Roman"/>
      <w:sz w:val="28"/>
      <w:szCs w:val="28"/>
    </w:rPr>
  </w:style>
  <w:style w:type="paragraph" w:styleId="a5">
    <w:name w:val="List Paragraph"/>
    <w:basedOn w:val="a"/>
    <w:uiPriority w:val="1"/>
    <w:qFormat/>
    <w:rsid w:val="00F319A9"/>
  </w:style>
  <w:style w:type="paragraph" w:customStyle="1" w:styleId="TableParagraph">
    <w:name w:val="Table Paragraph"/>
    <w:basedOn w:val="a"/>
    <w:uiPriority w:val="1"/>
    <w:qFormat/>
    <w:rsid w:val="00F319A9"/>
  </w:style>
  <w:style w:type="character" w:styleId="a6">
    <w:name w:val="Hyperlink"/>
    <w:basedOn w:val="a0"/>
    <w:uiPriority w:val="99"/>
    <w:unhideWhenUsed/>
    <w:rsid w:val="003145F5"/>
    <w:rPr>
      <w:color w:val="0000FF" w:themeColor="hyperlink"/>
      <w:u w:val="single"/>
    </w:rPr>
  </w:style>
  <w:style w:type="character" w:customStyle="1" w:styleId="a4">
    <w:name w:val="Основной текст Знак"/>
    <w:basedOn w:val="a0"/>
    <w:link w:val="a3"/>
    <w:uiPriority w:val="1"/>
    <w:rsid w:val="00E93251"/>
    <w:rPr>
      <w:rFonts w:ascii="Times New Roman" w:eastAsia="Times New Roman" w:hAnsi="Times New Roman"/>
      <w:sz w:val="28"/>
      <w:szCs w:val="28"/>
    </w:rPr>
  </w:style>
  <w:style w:type="character" w:styleId="a7">
    <w:name w:val="FollowedHyperlink"/>
    <w:basedOn w:val="a0"/>
    <w:uiPriority w:val="99"/>
    <w:semiHidden/>
    <w:unhideWhenUsed/>
    <w:rsid w:val="00090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56077">
      <w:bodyDiv w:val="1"/>
      <w:marLeft w:val="0"/>
      <w:marRight w:val="0"/>
      <w:marTop w:val="0"/>
      <w:marBottom w:val="0"/>
      <w:divBdr>
        <w:top w:val="none" w:sz="0" w:space="0" w:color="auto"/>
        <w:left w:val="none" w:sz="0" w:space="0" w:color="auto"/>
        <w:bottom w:val="none" w:sz="0" w:space="0" w:color="auto"/>
        <w:right w:val="none" w:sz="0" w:space="0" w:color="auto"/>
      </w:divBdr>
    </w:div>
    <w:div w:id="1066075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kartoteka.ru" TargetMode="External"/><Relationship Id="rId4" Type="http://schemas.microsoft.com/office/2007/relationships/stylesWithEffects" Target="stylesWithEffects.xml"/><Relationship Id="rId9" Type="http://schemas.openxmlformats.org/officeDocument/2006/relationships/hyperlink" Target="http://www.kartote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63E6A-D661-41EB-9DC0-9363E57E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kartoteka</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www.freemypdf.com</dc:creator>
  <cp:lastModifiedBy>Виталий Ратников</cp:lastModifiedBy>
  <cp:revision>4</cp:revision>
  <cp:lastPrinted>2016-11-03T09:48:00Z</cp:lastPrinted>
  <dcterms:created xsi:type="dcterms:W3CDTF">2021-03-18T12:47:00Z</dcterms:created>
  <dcterms:modified xsi:type="dcterms:W3CDTF">2021-03-18T13:02:00Z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2014-07-29T00:00:00Z</vt:filetime>
  </property>
</Properties>
</file>